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5393B2D9">
      <w:pPr>
        <w:pStyle w:val="23"/>
        <w:ind w:left="0" w:leftChars="0" w:firstLine="0" w:firstLineChars="0"/>
        <w:jc w:val="center"/>
        <w:rPr>
          <w:rFonts w:hint="default"/>
          <w:color w:val="auto"/>
          <w:sz w:val="32"/>
          <w:szCs w:val="32"/>
          <w:highlight w:val="none"/>
          <w:lang w:val="en-US" w:eastAsia="zh-CN"/>
        </w:rPr>
      </w:pPr>
      <w:r>
        <w:rPr>
          <w:rFonts w:hint="eastAsia" w:cs="宋体"/>
          <w:b/>
          <w:bCs w:val="0"/>
          <w:color w:val="auto"/>
          <w:kern w:val="0"/>
          <w:sz w:val="32"/>
          <w:szCs w:val="32"/>
          <w:highlight w:val="none"/>
          <w:u w:color="000000"/>
          <w:lang w:val="en-US" w:eastAsia="zh-CN" w:bidi="ar"/>
        </w:rPr>
        <w:t>滁州琅琊山矿业工程技术有限公司凤阳县灵山—木屐山矿区11号段玻璃用石英岩矿挖掘机租赁项目（二次）</w:t>
      </w:r>
    </w:p>
    <w:p w14:paraId="28A9183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96"/>
          <w:szCs w:val="96"/>
          <w:highlight w:val="none"/>
          <w:u w:color="000000"/>
          <w:lang w:val="en-US" w:eastAsia="zh-CN" w:bidi="ar"/>
        </w:rPr>
      </w:pP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14A4D677">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项目编号：HXJY1110001051862001001</w:t>
      </w:r>
    </w:p>
    <w:p w14:paraId="6228E25F">
      <w:pPr>
        <w:spacing w:line="480" w:lineRule="exact"/>
        <w:jc w:val="center"/>
        <w:rPr>
          <w:rFonts w:hint="default" w:ascii="宋体" w:hAnsi="宋体" w:eastAsia="宋体" w:cs="宋体"/>
          <w:color w:val="auto"/>
          <w:sz w:val="32"/>
          <w:highlight w:val="none"/>
          <w:u w:val="none"/>
          <w:lang w:val="en-US" w:eastAsia="zh-CN"/>
        </w:rPr>
      </w:pPr>
    </w:p>
    <w:p w14:paraId="1A3A876C">
      <w:pPr>
        <w:pStyle w:val="19"/>
        <w:widowControl/>
        <w:rPr>
          <w:color w:val="auto"/>
          <w:highlight w:val="none"/>
          <w:lang w:val="en-US"/>
        </w:rPr>
      </w:pPr>
    </w:p>
    <w:p w14:paraId="0B7EC032">
      <w:pPr>
        <w:pStyle w:val="19"/>
        <w:widowControl/>
        <w:rPr>
          <w:color w:val="auto"/>
          <w:highlight w:val="none"/>
          <w:lang w:val="en-US"/>
        </w:rPr>
      </w:pPr>
      <w:r>
        <w:rPr>
          <w:color w:val="auto"/>
          <w:highlight w:val="none"/>
          <w:lang w:val="en-US"/>
        </w:rPr>
        <w:t xml:space="preserve"> </w:t>
      </w:r>
    </w:p>
    <w:p w14:paraId="6B6A56BF">
      <w:pPr>
        <w:pStyle w:val="19"/>
        <w:widowControl/>
        <w:rPr>
          <w:color w:val="auto"/>
          <w:highlight w:val="none"/>
          <w:lang w:val="en-US"/>
        </w:rPr>
      </w:pPr>
      <w:r>
        <w:rPr>
          <w:color w:val="auto"/>
          <w:highlight w:val="none"/>
          <w:lang w:val="en-US"/>
        </w:rPr>
        <w:t xml:space="preserve">  </w:t>
      </w:r>
    </w:p>
    <w:p w14:paraId="1F6FE1AE">
      <w:pPr>
        <w:pStyle w:val="19"/>
        <w:widowControl/>
        <w:rPr>
          <w:color w:val="auto"/>
          <w:highlight w:val="none"/>
          <w:lang w:val="en-US"/>
        </w:rPr>
      </w:pPr>
      <w:r>
        <w:rPr>
          <w:color w:val="auto"/>
          <w:highlight w:val="none"/>
          <w:lang w:val="en-US"/>
        </w:rPr>
        <w:t xml:space="preserve"> </w:t>
      </w:r>
    </w:p>
    <w:p w14:paraId="4DA56FF8">
      <w:pPr>
        <w:rPr>
          <w:rFonts w:hint="eastAsia" w:eastAsiaTheme="minorEastAsia"/>
          <w:color w:val="auto"/>
          <w:highlight w:val="none"/>
          <w:lang w:val="en-US" w:eastAsia="zh-CN"/>
        </w:rPr>
      </w:pPr>
    </w:p>
    <w:p w14:paraId="18220A08">
      <w:pPr>
        <w:adjustRightInd w:val="0"/>
        <w:snapToGrid w:val="0"/>
        <w:ind w:firstLine="321" w:firstLineChars="100"/>
        <w:rPr>
          <w:rFonts w:hint="eastAsia" w:ascii="宋体" w:hAnsi="宋体"/>
          <w:b/>
          <w:color w:val="auto"/>
          <w:sz w:val="32"/>
          <w:highlight w:val="none"/>
          <w:u w:val="thick"/>
        </w:rPr>
      </w:pPr>
      <w:r>
        <w:rPr>
          <w:rFonts w:hint="eastAsia" w:ascii="宋体" w:hAnsi="宋体"/>
          <w:b/>
          <w:color w:val="auto"/>
          <w:sz w:val="32"/>
          <w:highlight w:val="none"/>
        </w:rPr>
        <w:t xml:space="preserve">招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 xml:space="preserve">标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滁州琅琊山矿业工程技术有限公司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2</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28日</w:t>
      </w:r>
      <w:r>
        <w:rPr>
          <w:rFonts w:hint="eastAsia" w:ascii="宋体" w:hAnsi="宋体"/>
          <w:b/>
          <w:color w:val="auto"/>
          <w:sz w:val="32"/>
          <w:highlight w:val="none"/>
          <w:u w:val="thick"/>
        </w:rPr>
        <w:t xml:space="preserve">            </w:t>
      </w:r>
    </w:p>
    <w:p w14:paraId="34176A23">
      <w:pPr>
        <w:pStyle w:val="23"/>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424219FD">
      <w:pPr>
        <w:pStyle w:val="23"/>
        <w:rPr>
          <w:rFonts w:hint="eastAsia"/>
          <w:color w:val="auto"/>
          <w:highlight w:val="none"/>
          <w:lang w:val="en-US" w:eastAsia="zh-CN"/>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sdt>
      <w:sdtPr>
        <w:rPr>
          <w:rFonts w:ascii="宋体" w:hAnsi="宋体" w:eastAsia="宋体" w:cstheme="minorBidi"/>
          <w:kern w:val="2"/>
          <w:sz w:val="21"/>
          <w:szCs w:val="24"/>
          <w:highlight w:val="none"/>
          <w:lang w:val="en-US" w:eastAsia="zh-CN" w:bidi="ar-SA"/>
        </w:rPr>
        <w:id w:val="147477318"/>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055ACBF">
          <w:pPr>
            <w:spacing w:before="0" w:beforeLines="0" w:after="0" w:afterLines="0" w:line="240" w:lineRule="auto"/>
            <w:ind w:left="0" w:leftChars="0" w:right="0" w:rightChars="0" w:firstLine="0" w:firstLineChars="0"/>
            <w:jc w:val="center"/>
            <w:rPr>
              <w:highlight w:val="none"/>
            </w:rPr>
          </w:pPr>
          <w:bookmarkStart w:id="0" w:name="_Toc23741_WPSOffice_Level1"/>
          <w:bookmarkEnd w:id="0"/>
          <w:bookmarkStart w:id="1" w:name="_Toc29214"/>
          <w:bookmarkEnd w:id="1"/>
        </w:p>
        <w:p w14:paraId="48C033BF">
          <w:pPr>
            <w:pStyle w:val="18"/>
            <w:tabs>
              <w:tab w:val="right" w:leader="dot" w:pos="7979"/>
            </w:tabs>
            <w:rPr>
              <w:sz w:val="28"/>
              <w:szCs w:val="28"/>
              <w:highlight w:val="none"/>
            </w:rPr>
          </w:pPr>
          <w:r>
            <w:rPr>
              <w:highlight w:val="none"/>
            </w:rPr>
            <w:fldChar w:fldCharType="begin"/>
          </w:r>
          <w:r>
            <w:rPr>
              <w:highlight w:val="none"/>
            </w:rPr>
            <w:instrText xml:space="preserve">TOC \o "1-1" \h \u </w:instrText>
          </w:r>
          <w:r>
            <w:rPr>
              <w:highlight w:val="none"/>
            </w:rPr>
            <w:fldChar w:fldCharType="separate"/>
          </w:r>
          <w:r>
            <w:rPr>
              <w:sz w:val="28"/>
              <w:szCs w:val="28"/>
              <w:highlight w:val="none"/>
            </w:rPr>
            <w:fldChar w:fldCharType="begin"/>
          </w:r>
          <w:r>
            <w:rPr>
              <w:sz w:val="28"/>
              <w:szCs w:val="28"/>
              <w:highlight w:val="none"/>
            </w:rPr>
            <w:instrText xml:space="preserve"> HYPERLINK \l _Toc32180 </w:instrText>
          </w:r>
          <w:r>
            <w:rPr>
              <w:sz w:val="28"/>
              <w:szCs w:val="28"/>
              <w:highlight w:val="none"/>
            </w:rPr>
            <w:fldChar w:fldCharType="separate"/>
          </w:r>
          <w:r>
            <w:rPr>
              <w:rFonts w:hint="eastAsia" w:ascii="宋体" w:hAnsi="宋体" w:eastAsia="宋体" w:cs="宋体"/>
              <w:bCs/>
              <w:sz w:val="28"/>
              <w:szCs w:val="28"/>
              <w:highlight w:val="none"/>
              <w:lang w:eastAsia="zh-CN"/>
            </w:rPr>
            <w:t>第一章</w:t>
          </w:r>
          <w:r>
            <w:rPr>
              <w:rFonts w:hint="eastAsia" w:ascii="宋体" w:hAnsi="Calibri" w:eastAsia="楷体_GB2312"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_Toc32180 \h </w:instrText>
          </w:r>
          <w:r>
            <w:rPr>
              <w:sz w:val="28"/>
              <w:szCs w:val="28"/>
              <w:highlight w:val="none"/>
            </w:rPr>
            <w:fldChar w:fldCharType="separate"/>
          </w:r>
          <w:r>
            <w:rPr>
              <w:sz w:val="28"/>
              <w:szCs w:val="28"/>
              <w:highlight w:val="none"/>
            </w:rPr>
            <w:t>- 3 -</w:t>
          </w:r>
          <w:r>
            <w:rPr>
              <w:sz w:val="28"/>
              <w:szCs w:val="28"/>
              <w:highlight w:val="none"/>
            </w:rPr>
            <w:fldChar w:fldCharType="end"/>
          </w:r>
          <w:r>
            <w:rPr>
              <w:sz w:val="28"/>
              <w:szCs w:val="28"/>
              <w:highlight w:val="none"/>
            </w:rPr>
            <w:fldChar w:fldCharType="end"/>
          </w:r>
        </w:p>
        <w:p w14:paraId="65BDBD24">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_Toc578 </w:instrText>
          </w:r>
          <w:r>
            <w:rPr>
              <w:sz w:val="28"/>
              <w:szCs w:val="28"/>
              <w:highlight w:val="none"/>
            </w:rPr>
            <w:fldChar w:fldCharType="separate"/>
          </w:r>
          <w:r>
            <w:rPr>
              <w:rFonts w:hint="eastAsia" w:ascii="宋体" w:hAnsi="宋体" w:eastAsia="宋体" w:cs="宋体"/>
              <w:bCs/>
              <w:kern w:val="0"/>
              <w:sz w:val="28"/>
              <w:szCs w:val="28"/>
              <w:highlight w:val="none"/>
              <w:lang w:val="en-US" w:eastAsia="zh-CN" w:bidi="ar"/>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_Toc578 \h </w:instrText>
          </w:r>
          <w:r>
            <w:rPr>
              <w:sz w:val="28"/>
              <w:szCs w:val="28"/>
              <w:highlight w:val="none"/>
            </w:rPr>
            <w:fldChar w:fldCharType="separate"/>
          </w:r>
          <w:r>
            <w:rPr>
              <w:sz w:val="28"/>
              <w:szCs w:val="28"/>
              <w:highlight w:val="none"/>
            </w:rPr>
            <w:t>- 6 -</w:t>
          </w:r>
          <w:r>
            <w:rPr>
              <w:sz w:val="28"/>
              <w:szCs w:val="28"/>
              <w:highlight w:val="none"/>
            </w:rPr>
            <w:fldChar w:fldCharType="end"/>
          </w:r>
          <w:r>
            <w:rPr>
              <w:sz w:val="28"/>
              <w:szCs w:val="28"/>
              <w:highlight w:val="none"/>
            </w:rPr>
            <w:fldChar w:fldCharType="end"/>
          </w:r>
        </w:p>
        <w:p w14:paraId="4A7F307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_Toc29017 </w:instrText>
          </w:r>
          <w:r>
            <w:rPr>
              <w:sz w:val="28"/>
              <w:szCs w:val="28"/>
              <w:highlight w:val="none"/>
            </w:rPr>
            <w:fldChar w:fldCharType="separate"/>
          </w:r>
          <w:r>
            <w:rPr>
              <w:rFonts w:hint="eastAsia" w:ascii="宋体"/>
              <w:sz w:val="28"/>
              <w:szCs w:val="28"/>
              <w:highlight w:val="none"/>
            </w:rPr>
            <w:t>第</w:t>
          </w:r>
          <w:r>
            <w:rPr>
              <w:rFonts w:hint="eastAsia" w:ascii="宋体"/>
              <w:sz w:val="28"/>
              <w:szCs w:val="28"/>
              <w:highlight w:val="none"/>
              <w:lang w:val="en-US" w:eastAsia="zh-CN"/>
            </w:rPr>
            <w:t>三</w:t>
          </w:r>
          <w:r>
            <w:rPr>
              <w:rFonts w:hint="eastAsia" w:ascii="宋体"/>
              <w:sz w:val="28"/>
              <w:szCs w:val="28"/>
              <w:highlight w:val="none"/>
            </w:rPr>
            <w:t>章 评标办法</w:t>
          </w:r>
          <w:r>
            <w:rPr>
              <w:sz w:val="28"/>
              <w:szCs w:val="28"/>
              <w:highlight w:val="none"/>
            </w:rPr>
            <w:tab/>
          </w:r>
          <w:r>
            <w:rPr>
              <w:sz w:val="28"/>
              <w:szCs w:val="28"/>
              <w:highlight w:val="none"/>
            </w:rPr>
            <w:fldChar w:fldCharType="begin"/>
          </w:r>
          <w:r>
            <w:rPr>
              <w:sz w:val="28"/>
              <w:szCs w:val="28"/>
              <w:highlight w:val="none"/>
            </w:rPr>
            <w:instrText xml:space="preserve"> PAGEREF _Toc29017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468D5C6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_Toc12209 </w:instrText>
          </w:r>
          <w:r>
            <w:rPr>
              <w:sz w:val="28"/>
              <w:szCs w:val="28"/>
              <w:highlight w:val="none"/>
            </w:rPr>
            <w:fldChar w:fldCharType="separate"/>
          </w:r>
          <w:r>
            <w:rPr>
              <w:rFonts w:hint="eastAsia" w:ascii="宋体" w:cs="宋体"/>
              <w:bCs/>
              <w:sz w:val="28"/>
              <w:szCs w:val="28"/>
              <w:highlight w:val="none"/>
            </w:rPr>
            <w:t>第</w:t>
          </w:r>
          <w:r>
            <w:rPr>
              <w:rFonts w:hint="eastAsia" w:ascii="宋体" w:cs="宋体"/>
              <w:bCs/>
              <w:sz w:val="28"/>
              <w:szCs w:val="28"/>
              <w:highlight w:val="none"/>
              <w:lang w:val="en-US" w:eastAsia="zh-CN"/>
            </w:rPr>
            <w:t>四</w:t>
          </w:r>
          <w:r>
            <w:rPr>
              <w:rFonts w:hint="eastAsia" w:ascii="宋体" w:cs="宋体"/>
              <w:bCs/>
              <w:sz w:val="28"/>
              <w:szCs w:val="28"/>
              <w:highlight w:val="none"/>
            </w:rPr>
            <w:t xml:space="preserve">章 </w:t>
          </w:r>
          <w:r>
            <w:rPr>
              <w:rFonts w:hint="eastAsia" w:ascii="宋体" w:cs="宋体"/>
              <w:bCs/>
              <w:sz w:val="28"/>
              <w:szCs w:val="28"/>
              <w:highlight w:val="none"/>
              <w:lang w:val="en-US" w:eastAsia="zh-CN"/>
            </w:rPr>
            <w:t>服务</w:t>
          </w:r>
          <w:r>
            <w:rPr>
              <w:rFonts w:hint="eastAsia" w:ascii="宋体" w:cs="宋体"/>
              <w:bCs/>
              <w:sz w:val="28"/>
              <w:szCs w:val="28"/>
              <w:highlight w:val="none"/>
              <w:lang w:eastAsia="zh-CN"/>
            </w:rPr>
            <w:t>需求</w:t>
          </w:r>
          <w:r>
            <w:rPr>
              <w:sz w:val="28"/>
              <w:szCs w:val="28"/>
              <w:highlight w:val="none"/>
            </w:rPr>
            <w:tab/>
          </w:r>
          <w:r>
            <w:rPr>
              <w:sz w:val="28"/>
              <w:szCs w:val="28"/>
              <w:highlight w:val="none"/>
            </w:rPr>
            <w:fldChar w:fldCharType="begin"/>
          </w:r>
          <w:r>
            <w:rPr>
              <w:sz w:val="28"/>
              <w:szCs w:val="28"/>
              <w:highlight w:val="none"/>
            </w:rPr>
            <w:instrText xml:space="preserve"> PAGEREF _Toc12209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5320B0F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_Toc29919 </w:instrText>
          </w:r>
          <w:r>
            <w:rPr>
              <w:sz w:val="28"/>
              <w:szCs w:val="28"/>
              <w:highlight w:val="none"/>
            </w:rPr>
            <w:fldChar w:fldCharType="separate"/>
          </w:r>
          <w:r>
            <w:rPr>
              <w:rFonts w:hint="eastAsia" w:ascii="宋体" w:hAnsi="Times New Roman" w:eastAsia="宋体" w:cs="Times New Roman"/>
              <w:bCs w:val="0"/>
              <w:kern w:val="2"/>
              <w:sz w:val="28"/>
              <w:szCs w:val="28"/>
              <w:highlight w:val="none"/>
              <w:lang w:val="en-US" w:eastAsia="zh-CN" w:bidi="ar-SA"/>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_Toc29919 \h </w:instrText>
          </w:r>
          <w:r>
            <w:rPr>
              <w:sz w:val="28"/>
              <w:szCs w:val="28"/>
              <w:highlight w:val="none"/>
            </w:rPr>
            <w:fldChar w:fldCharType="separate"/>
          </w:r>
          <w:r>
            <w:rPr>
              <w:sz w:val="28"/>
              <w:szCs w:val="28"/>
              <w:highlight w:val="none"/>
            </w:rPr>
            <w:t>- 25 -</w:t>
          </w:r>
          <w:r>
            <w:rPr>
              <w:sz w:val="28"/>
              <w:szCs w:val="28"/>
              <w:highlight w:val="none"/>
            </w:rPr>
            <w:fldChar w:fldCharType="end"/>
          </w:r>
          <w:r>
            <w:rPr>
              <w:sz w:val="28"/>
              <w:szCs w:val="28"/>
              <w:highlight w:val="none"/>
            </w:rPr>
            <w:fldChar w:fldCharType="end"/>
          </w:r>
        </w:p>
        <w:p w14:paraId="701DEFE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_Toc13063 </w:instrText>
          </w:r>
          <w:r>
            <w:rPr>
              <w:sz w:val="28"/>
              <w:szCs w:val="28"/>
              <w:highlight w:val="none"/>
            </w:rPr>
            <w:fldChar w:fldCharType="separate"/>
          </w:r>
          <w:r>
            <w:rPr>
              <w:rFonts w:hint="eastAsia" w:ascii="宋体" w:hAnsi="宋体" w:eastAsia="宋体" w:cs="宋体"/>
              <w:kern w:val="2"/>
              <w:sz w:val="28"/>
              <w:szCs w:val="28"/>
              <w:highlight w:val="none"/>
              <w:lang w:val="en-US" w:eastAsia="zh-CN" w:bidi="ar"/>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_Toc13063 \h </w:instrText>
          </w:r>
          <w:r>
            <w:rPr>
              <w:sz w:val="28"/>
              <w:szCs w:val="28"/>
              <w:highlight w:val="none"/>
            </w:rPr>
            <w:fldChar w:fldCharType="separate"/>
          </w:r>
          <w:r>
            <w:rPr>
              <w:sz w:val="28"/>
              <w:szCs w:val="28"/>
              <w:highlight w:val="none"/>
            </w:rPr>
            <w:t>- 26 -</w:t>
          </w:r>
          <w:r>
            <w:rPr>
              <w:sz w:val="28"/>
              <w:szCs w:val="28"/>
              <w:highlight w:val="none"/>
            </w:rPr>
            <w:fldChar w:fldCharType="end"/>
          </w:r>
          <w:r>
            <w:rPr>
              <w:sz w:val="28"/>
              <w:szCs w:val="28"/>
              <w:highlight w:val="none"/>
            </w:rPr>
            <w:fldChar w:fldCharType="end"/>
          </w:r>
        </w:p>
        <w:p w14:paraId="430442F3">
          <w:pPr>
            <w:pStyle w:val="18"/>
            <w:tabs>
              <w:tab w:val="right" w:leader="dot" w:pos="7979"/>
            </w:tabs>
            <w:rPr>
              <w:highlight w:val="none"/>
            </w:rPr>
          </w:pPr>
          <w:r>
            <w:rPr>
              <w:sz w:val="28"/>
              <w:szCs w:val="28"/>
              <w:highlight w:val="none"/>
            </w:rPr>
            <w:fldChar w:fldCharType="begin"/>
          </w:r>
          <w:r>
            <w:rPr>
              <w:sz w:val="28"/>
              <w:szCs w:val="28"/>
              <w:highlight w:val="none"/>
            </w:rPr>
            <w:instrText xml:space="preserve"> HYPERLINK \l _Toc32746 </w:instrText>
          </w:r>
          <w:r>
            <w:rPr>
              <w:sz w:val="28"/>
              <w:szCs w:val="28"/>
              <w:highlight w:val="none"/>
            </w:rPr>
            <w:fldChar w:fldCharType="separate"/>
          </w:r>
          <w:r>
            <w:rPr>
              <w:bCs w:val="0"/>
              <w:sz w:val="28"/>
              <w:szCs w:val="28"/>
              <w:highlight w:val="none"/>
              <w:lang w:eastAsia="zh-CN"/>
            </w:rPr>
            <w:t>第</w:t>
          </w:r>
          <w:r>
            <w:rPr>
              <w:rFonts w:hint="eastAsia"/>
              <w:bCs w:val="0"/>
              <w:sz w:val="28"/>
              <w:szCs w:val="28"/>
              <w:highlight w:val="none"/>
              <w:lang w:val="en-US" w:eastAsia="zh-CN"/>
            </w:rPr>
            <w:t>七</w:t>
          </w:r>
          <w:r>
            <w:rPr>
              <w:bCs w:val="0"/>
              <w:sz w:val="28"/>
              <w:szCs w:val="28"/>
              <w:highlight w:val="none"/>
              <w:lang w:eastAsia="zh-CN"/>
            </w:rPr>
            <w:t>章</w:t>
          </w:r>
          <w:r>
            <w:rPr>
              <w:bCs w:val="0"/>
              <w:sz w:val="28"/>
              <w:szCs w:val="28"/>
              <w:highlight w:val="none"/>
              <w:lang w:val="en-US"/>
            </w:rPr>
            <w:t xml:space="preserve">   </w:t>
          </w:r>
          <w:r>
            <w:rPr>
              <w:bCs w:val="0"/>
              <w:sz w:val="28"/>
              <w:szCs w:val="28"/>
              <w:highlight w:val="none"/>
              <w:lang w:eastAsia="zh-CN"/>
            </w:rPr>
            <w:t>招标人、招标代理机构对本招标文件的确认</w:t>
          </w:r>
          <w:r>
            <w:rPr>
              <w:sz w:val="28"/>
              <w:szCs w:val="28"/>
              <w:highlight w:val="none"/>
            </w:rPr>
            <w:tab/>
          </w:r>
          <w:r>
            <w:rPr>
              <w:sz w:val="28"/>
              <w:szCs w:val="28"/>
              <w:highlight w:val="none"/>
            </w:rPr>
            <w:fldChar w:fldCharType="begin"/>
          </w:r>
          <w:r>
            <w:rPr>
              <w:sz w:val="28"/>
              <w:szCs w:val="28"/>
              <w:highlight w:val="none"/>
            </w:rPr>
            <w:instrText xml:space="preserve"> PAGEREF _Toc32746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554BBE02">
          <w:pPr>
            <w:rPr>
              <w:highlight w:val="none"/>
            </w:rPr>
          </w:pPr>
          <w:r>
            <w:rPr>
              <w:highlight w:val="none"/>
            </w:rPr>
            <w:fldChar w:fldCharType="end"/>
          </w:r>
        </w:p>
      </w:sdtContent>
    </w:sdt>
    <w:p w14:paraId="3152E28B">
      <w:pPr>
        <w:rPr>
          <w:highlight w:val="none"/>
        </w:rPr>
      </w:pPr>
    </w:p>
    <w:p w14:paraId="5DF84519">
      <w:pPr>
        <w:rPr>
          <w:highlight w:val="none"/>
        </w:rPr>
      </w:pPr>
    </w:p>
    <w:p w14:paraId="689E89D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2B4F177D">
      <w:pPr>
        <w:pStyle w:val="19"/>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outlineLvl w:val="0"/>
        <w:rPr>
          <w:rFonts w:hint="eastAsia" w:ascii="宋体" w:hAnsi="宋体" w:eastAsia="宋体" w:cs="宋体"/>
          <w:b/>
          <w:bCs/>
          <w:color w:val="auto"/>
          <w:highlight w:val="none"/>
          <w:lang w:val="en-US"/>
        </w:rPr>
      </w:pPr>
      <w:bookmarkStart w:id="2" w:name="_Toc32180"/>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bookmarkEnd w:id="2"/>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5" w:name="_Toc28359002"/>
      <w:bookmarkEnd w:id="5"/>
      <w:bookmarkStart w:id="6" w:name="_Toc58430305"/>
      <w:bookmarkEnd w:id="6"/>
      <w:bookmarkStart w:id="7" w:name="_Toc35393621"/>
      <w:bookmarkEnd w:id="7"/>
      <w:bookmarkStart w:id="8" w:name="_Toc28359079"/>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琅琊山矿业工程技术有限公司凤阳县灵山-木屐山矿区11号段玻璃用石英岩矿挖掘机租赁项目（二次）的潜在投标人应在滁州市城投工程咨询管理有限公司网站（https://www.czctgczx.com/）获取招标文件，并于2026年3月5日15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E3851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项目名称：滁州琅琊山矿业工程技术有限公司凤阳县灵山-木屐山矿区11号段玻璃用石英岩矿挖掘机租赁项目（二次）</w:t>
      </w:r>
    </w:p>
    <w:p w14:paraId="01D9DA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预算金额：25万元</w:t>
      </w:r>
    </w:p>
    <w:p w14:paraId="262B9F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最高限价：本项目采用综合单价报价，按中标人挖掘机所挖装石料的过磅重量计算，综合单价最高限价为：2.6元/吨（不含税）。</w:t>
      </w:r>
    </w:p>
    <w:p w14:paraId="177C70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p w14:paraId="1743C3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服务需求：见招标文件。</w:t>
      </w:r>
    </w:p>
    <w:p w14:paraId="2E3DAD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服务期：不高于45个日历天，招标人可根据业主方施工实际需求提前终止合同。</w:t>
      </w:r>
    </w:p>
    <w:p w14:paraId="0D2280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4631063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1.投标人要求：具有有效的营业执照且具有相应的服务能力。</w:t>
      </w:r>
    </w:p>
    <w:p w14:paraId="08921B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2.信誉要求：投标人存在以下情形之一的，不得被确定为中标人：</w:t>
      </w:r>
    </w:p>
    <w:p w14:paraId="00952E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0" w:name="OLE_LINK138"/>
      <w:bookmarkStart w:id="11" w:name="OLE_LINK135"/>
      <w:bookmarkStart w:id="12" w:name="OLE_LINK131"/>
      <w:bookmarkStart w:id="13" w:name="OLE_LINK132"/>
      <w:r>
        <w:rPr>
          <w:rFonts w:hint="eastAsia" w:ascii="宋体" w:hAnsi="宋体" w:eastAsia="宋体" w:cs="宋体"/>
          <w:color w:val="auto"/>
          <w:kern w:val="0"/>
          <w:sz w:val="24"/>
          <w:szCs w:val="24"/>
          <w:highlight w:val="none"/>
          <w:u w:color="000000"/>
          <w:lang w:val="en-US" w:eastAsia="zh-CN" w:bidi="ar"/>
        </w:rPr>
        <w:t>①被列入“信用中国”网站“失信被执行人”的；</w:t>
      </w:r>
    </w:p>
    <w:p w14:paraId="00EE8A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②被列入“信用中国”网站“重大税收违法失信主体”的；</w:t>
      </w:r>
    </w:p>
    <w:p w14:paraId="7C8298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③被列入“信用中国”网站“拖欠农民工工资失信联合惩戒对象名单”的；</w:t>
      </w:r>
    </w:p>
    <w:p w14:paraId="3E456F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④被列入“信用中国”网站 “严重失信主体名单”的；</w:t>
      </w:r>
    </w:p>
    <w:p w14:paraId="334B26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⑤在</w:t>
      </w:r>
      <w:bookmarkStart w:id="14" w:name="OLE_LINK127"/>
      <w:bookmarkStart w:id="15" w:name="OLE_LINK129"/>
      <w:bookmarkStart w:id="16" w:name="OLE_LINK128"/>
      <w:r>
        <w:rPr>
          <w:rFonts w:hint="eastAsia" w:ascii="宋体" w:hAnsi="宋体" w:eastAsia="宋体" w:cs="宋体"/>
          <w:color w:val="auto"/>
          <w:kern w:val="0"/>
          <w:sz w:val="24"/>
          <w:szCs w:val="24"/>
          <w:highlight w:val="none"/>
          <w:u w:color="000000"/>
          <w:lang w:val="en-US" w:eastAsia="zh-CN" w:bidi="ar"/>
        </w:rPr>
        <w:t>“信用中国”网站</w:t>
      </w:r>
      <w:bookmarkEnd w:id="14"/>
      <w:bookmarkEnd w:id="15"/>
      <w:bookmarkEnd w:id="16"/>
      <w:r>
        <w:rPr>
          <w:rFonts w:hint="eastAsia" w:ascii="宋体" w:hAnsi="宋体" w:eastAsia="宋体" w:cs="宋体"/>
          <w:color w:val="auto"/>
          <w:kern w:val="0"/>
          <w:sz w:val="24"/>
          <w:szCs w:val="24"/>
          <w:highlight w:val="none"/>
          <w:u w:color="000000"/>
          <w:lang w:val="en-US" w:eastAsia="zh-CN" w:bidi="ar"/>
        </w:rPr>
        <w:t>上披露的仍在公示期的严重失信行为(具体行为类别及判定依据见附件2)的；</w:t>
      </w:r>
    </w:p>
    <w:p w14:paraId="345A80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7" w:name="OLE_LINK114"/>
      <w:bookmarkStart w:id="18" w:name="OLE_LINK113"/>
      <w:r>
        <w:rPr>
          <w:rFonts w:hint="eastAsia" w:ascii="宋体" w:hAnsi="宋体" w:eastAsia="宋体" w:cs="宋体"/>
          <w:color w:val="auto"/>
          <w:kern w:val="0"/>
          <w:sz w:val="24"/>
          <w:szCs w:val="24"/>
          <w:highlight w:val="none"/>
          <w:u w:color="000000"/>
          <w:lang w:val="en-US" w:eastAsia="zh-CN" w:bidi="ar"/>
        </w:rPr>
        <w:t>⑥被列入国家企业信用信息公示系统网站“经营异常名录”或者“严重违法失信名单”的</w:t>
      </w:r>
      <w:bookmarkEnd w:id="17"/>
      <w:bookmarkEnd w:id="18"/>
      <w:r>
        <w:rPr>
          <w:rFonts w:hint="eastAsia" w:ascii="宋体" w:hAnsi="宋体" w:eastAsia="宋体" w:cs="宋体"/>
          <w:color w:val="auto"/>
          <w:kern w:val="0"/>
          <w:sz w:val="24"/>
          <w:szCs w:val="24"/>
          <w:highlight w:val="none"/>
          <w:u w:color="000000"/>
          <w:lang w:val="en-US" w:eastAsia="zh-CN" w:bidi="ar"/>
        </w:rPr>
        <w:t>；</w:t>
      </w:r>
    </w:p>
    <w:p w14:paraId="7B631B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⑦前三年有行贿犯罪行为的单位和个人；</w:t>
      </w:r>
    </w:p>
    <w:p w14:paraId="229755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⑧被滁州市县两级公管部门及各行业主管部门取消在一定期限内的投标资格且在取消期限内的；</w:t>
      </w:r>
    </w:p>
    <w:p w14:paraId="208A3C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⑨因拖欠农民工工资被县级及以上有关行政主管部门限制投标资格且在限制期限内的；</w:t>
      </w:r>
    </w:p>
    <w:p w14:paraId="012C0A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
    <w:bookmarkEnd w:id="11"/>
    <w:bookmarkEnd w:id="12"/>
    <w:bookmarkEnd w:id="13"/>
    <w:p w14:paraId="190C7D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3.投标人所属分公司、办事处等分支机构存在第2条信誉要求①-⑩项情形之一的，接受其被确定为中标人。</w:t>
      </w:r>
    </w:p>
    <w:p w14:paraId="1DBE25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备注：第2、3条按照“关于联合惩戒失信行为加强信用查询管理的通知”查询或承诺。</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9" w:name="_Toc58430308"/>
      <w:bookmarkEnd w:id="19"/>
      <w:bookmarkStart w:id="20" w:name="_Toc28359082"/>
      <w:bookmarkEnd w:id="20"/>
      <w:bookmarkStart w:id="21" w:name="_Toc28359005"/>
      <w:bookmarkEnd w:id="21"/>
      <w:bookmarkStart w:id="22" w:name="_Toc35393793"/>
      <w:bookmarkEnd w:id="22"/>
      <w:r>
        <w:rPr>
          <w:rFonts w:hint="eastAsia" w:ascii="宋体" w:hAnsi="宋体" w:eastAsia="宋体" w:cs="宋体"/>
          <w:color w:val="auto"/>
          <w:kern w:val="0"/>
          <w:sz w:val="24"/>
          <w:szCs w:val="24"/>
          <w:highlight w:val="none"/>
          <w:u w:color="000000"/>
          <w:lang w:val="en-US" w:eastAsia="zh-CN" w:bidi="ar"/>
        </w:rPr>
        <w:t>时间：2026年2月28日至 2026年3月5日</w:t>
      </w:r>
    </w:p>
    <w:p w14:paraId="41A8F2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截止时间：2026年3月5日15时00分（北京时间）</w:t>
      </w:r>
    </w:p>
    <w:p w14:paraId="6E116C6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ADDE8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投标保证金的金额：0.5万元（若中标转为履约保证金，不足部分须在合同签订前补齐；不中标在中标通知书发放后5个工作日内退还）。</w:t>
      </w:r>
    </w:p>
    <w:p w14:paraId="292967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投标保证金的形式：☑银行转账 </w:t>
      </w:r>
    </w:p>
    <w:p w14:paraId="693679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8E0E7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户  名：</w:t>
      </w:r>
      <w:r>
        <w:rPr>
          <w:rFonts w:hint="default" w:ascii="宋体" w:hAnsi="宋体" w:eastAsia="宋体" w:cs="宋体"/>
          <w:color w:val="auto"/>
          <w:kern w:val="0"/>
          <w:sz w:val="24"/>
          <w:szCs w:val="24"/>
          <w:highlight w:val="none"/>
          <w:u w:color="000000"/>
          <w:lang w:val="en-US" w:eastAsia="zh-CN" w:bidi="ar"/>
        </w:rPr>
        <w:t>滁州琅琊山矿业工程技术有限公司</w:t>
      </w:r>
    </w:p>
    <w:p w14:paraId="08151A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开户行：中国工商银行股份有限公司滁州醉翁亭支行</w:t>
      </w:r>
    </w:p>
    <w:p w14:paraId="7AEBD3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账  号：1313262219000029216</w:t>
      </w:r>
    </w:p>
    <w:p w14:paraId="605BE6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保证金到账截止时间同投标文件递交截止时间，交纳保证金时须在交易附言中注明：“滁州琅琊山矿业工程技术有限公司凤阳县灵山-木屐山矿区11号段玻璃用石英岩矿挖掘机租赁项目”投标保证金。 （项目名称可简写）</w:t>
      </w:r>
    </w:p>
    <w:p w14:paraId="1ECE60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22"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b/>
          <w:bCs/>
          <w:color w:val="auto"/>
          <w:kern w:val="2"/>
          <w:sz w:val="21"/>
          <w:szCs w:val="21"/>
          <w:highlight w:val="none"/>
          <w:lang w:val="en-US" w:eastAsia="zh-CN" w:bidi="ar-SA"/>
        </w:rPr>
        <w:t>注：一次缴纳投标保证金且未办理退回的，二次投标均有效</w:t>
      </w:r>
      <w:r>
        <w:rPr>
          <w:rFonts w:hint="eastAsia" w:ascii="宋体" w:hAnsi="宋体" w:cs="宋体"/>
          <w:b/>
          <w:bCs/>
          <w:color w:val="auto"/>
          <w:kern w:val="2"/>
          <w:sz w:val="21"/>
          <w:szCs w:val="21"/>
          <w:highlight w:val="none"/>
          <w:lang w:val="en-US" w:eastAsia="zh-CN" w:bidi="ar-SA"/>
        </w:rPr>
        <w:t>。</w:t>
      </w:r>
    </w:p>
    <w:p w14:paraId="6AA128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注：各投标人请严格按照招标公告和招标文件载明的银行、账户汇入投标保证金，否则在开标时将无法查询保证金是否到账，导致评标委员会否决其投标！</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23" w:name="_Toc28359087"/>
      <w:r>
        <w:rPr>
          <w:rFonts w:hint="eastAsia" w:ascii="宋体" w:hAnsi="宋体" w:eastAsia="宋体" w:cs="宋体"/>
          <w:color w:val="auto"/>
          <w:kern w:val="0"/>
          <w:sz w:val="24"/>
          <w:szCs w:val="24"/>
          <w:highlight w:val="none"/>
          <w:u w:color="000000"/>
          <w:lang w:val="en-US" w:eastAsia="zh-CN" w:bidi="ar"/>
        </w:rPr>
        <w:t xml:space="preserve">名称：滁州琅琊山矿业工程技术有限公司 </w:t>
      </w:r>
    </w:p>
    <w:p w14:paraId="104B60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地址：安徽省滁州市琅琊区琅琊西路1号</w:t>
      </w:r>
    </w:p>
    <w:p w14:paraId="449FA4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w:t>
      </w:r>
      <w:bookmarkStart w:id="24" w:name="_Toc28359009"/>
      <w:bookmarkStart w:id="25" w:name="_Toc28359086"/>
      <w:r>
        <w:rPr>
          <w:rFonts w:hint="eastAsia" w:ascii="宋体" w:hAnsi="宋体" w:eastAsia="宋体" w:cs="宋体"/>
          <w:color w:val="auto"/>
          <w:kern w:val="0"/>
          <w:sz w:val="24"/>
          <w:szCs w:val="24"/>
          <w:highlight w:val="none"/>
          <w:u w:color="000000"/>
          <w:lang w:val="en-US" w:eastAsia="zh-CN" w:bidi="ar"/>
        </w:rPr>
        <w:t>18305505120</w:t>
      </w:r>
    </w:p>
    <w:bookmarkEnd w:id="24"/>
    <w:bookmarkEnd w:id="25"/>
    <w:p w14:paraId="4FAA65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w:t>
      </w:r>
      <w:bookmarkEnd w:id="23"/>
      <w:r>
        <w:rPr>
          <w:rFonts w:hint="eastAsia" w:ascii="宋体" w:hAnsi="宋体" w:eastAsia="宋体" w:cs="宋体"/>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项目联系人：王浩、王芳       </w:t>
      </w:r>
    </w:p>
    <w:p w14:paraId="1CCA9A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电话：18305505120、0550-3519519、18955055067</w:t>
      </w:r>
    </w:p>
    <w:p w14:paraId="380D8A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3360" w:firstLineChars="1400"/>
        <w:jc w:val="both"/>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bookmarkStart w:id="26" w:name="_Toc578"/>
      <w:r>
        <w:rPr>
          <w:rFonts w:hint="eastAsia" w:ascii="宋体" w:hAnsi="宋体" w:eastAsia="宋体" w:cs="宋体"/>
          <w:b/>
          <w:bCs/>
          <w:color w:val="auto"/>
          <w:kern w:val="0"/>
          <w:sz w:val="28"/>
          <w:szCs w:val="28"/>
          <w:highlight w:val="none"/>
          <w:u w:color="000000"/>
          <w:lang w:val="en-US" w:eastAsia="zh-CN" w:bidi="ar"/>
        </w:rPr>
        <w:t>第二章 投标人须知</w:t>
      </w:r>
      <w:bookmarkEnd w:id="26"/>
      <w:bookmarkStart w:id="27" w:name="_Toc9559"/>
      <w:bookmarkEnd w:id="27"/>
      <w:bookmarkStart w:id="28"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28"/>
    </w:p>
    <w:tbl>
      <w:tblPr>
        <w:tblStyle w:val="24"/>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滁州琅琊山矿业工程技术有限公司凤阳县灵山-木屐山矿区11号段玻璃用石英岩矿挖掘机租赁项目（二次）</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凤阳县灵山-木屐山矿区11号段玻璃用石英岩矿（招标人指定施工地点）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王浩  18305505120</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25万元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7982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本项目采用综合单价报价，按中标人挖掘机所挖装石料的过磅重量计算，综合单价最高限价为：2.6元/吨（不含税）。</w:t>
            </w:r>
          </w:p>
          <w:p w14:paraId="172D10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color w:val="auto"/>
                <w:kern w:val="0"/>
                <w:sz w:val="24"/>
                <w:szCs w:val="24"/>
                <w:highlight w:val="none"/>
                <w:u w:color="000000"/>
                <w:lang w:val="en-US" w:eastAsia="zh-CN" w:bidi="ar"/>
              </w:rPr>
              <w:t>注：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w:t>
            </w:r>
            <w:r>
              <w:rPr>
                <w:rFonts w:hint="eastAsia" w:cs="宋体"/>
                <w:color w:val="auto"/>
                <w:kern w:val="0"/>
                <w:sz w:val="24"/>
                <w:szCs w:val="24"/>
                <w:highlight w:val="none"/>
                <w:lang w:eastAsia="zh-CN"/>
              </w:rPr>
              <w:t>2026年</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月</w:t>
            </w:r>
            <w:r>
              <w:rPr>
                <w:rFonts w:hint="eastAsia"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w:t>
            </w:r>
            <w:r>
              <w:rPr>
                <w:rFonts w:hint="eastAsia"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招标人将在2026年3月3日17时后以澄清公告形式在滁州市城投工程咨询管理有限公司网站（https://www.czctgczx.com/）发布，但不指明澄清问题的来源。如果澄清内容影响投标文件编制的，将相应延长投标截止时间。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本次招标不接受联合体投标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F43822">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代理服务费金额：招标代理费3000元，不含专家评审费（专家评审费用以实际支付为准）。</w:t>
            </w:r>
          </w:p>
          <w:p w14:paraId="7ABB1E2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代理服务费及专家评审费支付主体：中标单位，中标单位在获取中标通知书时一次性支付给代理机构。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见招标公告</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3"/>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2026年3月5日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lang w:eastAsia="zh-CN"/>
              </w:rPr>
              <w:t>2026年3月5日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5"/>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lang w:eastAsia="zh-CN"/>
              </w:rPr>
              <w:t>2026年3月5日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lang w:eastAsia="zh-CN"/>
              </w:rPr>
              <w:t>2026年3月5日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14:paraId="7F5DF6CA">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417928">
            <w:pPr>
              <w:keepNext w:val="0"/>
              <w:keepLines w:val="0"/>
              <w:suppressLineNumbers w:val="0"/>
              <w:spacing w:before="0" w:beforeAutospacing="0" w:after="0" w:afterAutospacing="0" w:line="44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A86FBAE">
            <w:pPr>
              <w:keepNext w:val="0"/>
              <w:keepLines w:val="0"/>
              <w:suppressLineNumbers w:val="0"/>
              <w:spacing w:before="0" w:beforeAutospacing="0" w:after="0" w:afterAutospacing="0" w:line="440" w:lineRule="exact"/>
              <w:ind w:left="0" w:right="0"/>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2万元</w:t>
            </w:r>
          </w:p>
          <w:p w14:paraId="590D4A8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中标人的</w:t>
            </w:r>
            <w:r>
              <w:rPr>
                <w:rFonts w:hint="eastAsia" w:ascii="宋体" w:hAnsi="宋体" w:cs="宋体"/>
                <w:color w:val="auto"/>
                <w:szCs w:val="21"/>
                <w:highlight w:val="none"/>
              </w:rPr>
              <w:t>投标保证金转为履约保证金，履约金额不足的可按以上形式补齐。</w:t>
            </w:r>
          </w:p>
          <w:p w14:paraId="285F9A92">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62E32F">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C28B939">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53259C36">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缴纳时限：</w:t>
            </w:r>
            <w:r>
              <w:rPr>
                <w:rFonts w:hint="eastAsia" w:ascii="宋体" w:hAnsi="宋体" w:cs="宋体"/>
                <w:color w:val="auto"/>
                <w:szCs w:val="21"/>
                <w:highlight w:val="none"/>
                <w:lang w:val="en-US" w:eastAsia="zh-CN"/>
              </w:rPr>
              <w:t>合同签订前</w:t>
            </w:r>
            <w:r>
              <w:rPr>
                <w:rFonts w:hint="eastAsia" w:ascii="宋体" w:hAnsi="宋体" w:cs="宋体"/>
                <w:color w:val="auto"/>
                <w:szCs w:val="21"/>
                <w:highlight w:val="none"/>
              </w:rPr>
              <w:t>。</w:t>
            </w:r>
          </w:p>
          <w:p w14:paraId="03A43501">
            <w:pPr>
              <w:pStyle w:val="21"/>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3692E978">
            <w:pPr>
              <w:keepNext w:val="0"/>
              <w:keepLines w:val="0"/>
              <w:suppressLineNumbers w:val="0"/>
              <w:spacing w:before="0" w:beforeAutospacing="0" w:after="0" w:afterAutospacing="0" w:line="440" w:lineRule="exact"/>
              <w:ind w:left="0" w:right="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其他相关要求：满足招标人要求。 </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DDB02A0">
            <w:pPr>
              <w:pStyle w:val="21"/>
              <w:spacing w:beforeAutospacing="0" w:afterAutospacing="0"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无预付款；中标方每月初与招标方核对确认上月挖装石料的过磅重量后，开具增值税专用发票，招标方按业主支付工程款进度进行支付。结算费用=双方签字确认的石料过磅重量×中标单价。</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67026B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AEF59E4">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14:paraId="48CBAFD7">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BD56D4F">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14:paraId="48BA384D">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14:paraId="0A25E8DB">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14:paraId="650D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29" w:name="_Toc122"/>
      <w:bookmarkEnd w:id="29"/>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30" w:name="_Toc26859"/>
      <w:bookmarkEnd w:id="30"/>
      <w:bookmarkStart w:id="3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31"/>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32" w:name="_Toc152042315"/>
      <w:bookmarkEnd w:id="32"/>
      <w:bookmarkStart w:id="33" w:name="_Toc296602429"/>
      <w:bookmarkEnd w:id="33"/>
      <w:bookmarkStart w:id="34" w:name="_Toc247527563"/>
      <w:bookmarkEnd w:id="34"/>
      <w:bookmarkStart w:id="35" w:name="_Toc247513962"/>
      <w:bookmarkEnd w:id="35"/>
      <w:bookmarkStart w:id="36" w:name="_Toc144974507"/>
      <w:bookmarkEnd w:id="36"/>
      <w:bookmarkStart w:id="37" w:name="_Toc152045539"/>
      <w:bookmarkEnd w:id="37"/>
      <w:bookmarkStart w:id="3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8"/>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39" w:name="_Toc24655"/>
      <w:bookmarkEnd w:id="39"/>
      <w:bookmarkStart w:id="40" w:name="_Toc10668_WPSOffice_Level3"/>
      <w:bookmarkEnd w:id="4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w:t>
      </w:r>
      <w:r>
        <w:rPr>
          <w:rFonts w:hint="eastAsia" w:ascii="宋体"/>
          <w:color w:val="auto"/>
          <w:szCs w:val="21"/>
          <w:highlight w:val="none"/>
          <w:lang w:eastAsia="zh-CN"/>
        </w:rPr>
        <w:t>法律法规</w:t>
      </w:r>
      <w:r>
        <w:rPr>
          <w:rFonts w:hint="eastAsia" w:ascii="宋体"/>
          <w:color w:val="auto"/>
          <w:szCs w:val="21"/>
          <w:highlight w:val="none"/>
        </w:rPr>
        <w:t>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581D140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（https://www.czctgczx.com/）发布，但不指明澄清问题的来源。</w:t>
      </w:r>
    </w:p>
    <w:p w14:paraId="272FFB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color w:val="auto"/>
          <w:szCs w:val="21"/>
          <w:highlight w:val="none"/>
        </w:rPr>
      </w:pPr>
      <w:bookmarkStart w:id="41" w:name="_Toc1549_WPSOffice_Level3"/>
      <w:bookmarkEnd w:id="41"/>
      <w:bookmarkStart w:id="42"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42"/>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B09C7CD">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14:paraId="7BE45388">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14:paraId="2B8EEF45">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14:paraId="1C3973B6">
      <w:pPr>
        <w:spacing w:line="440" w:lineRule="exact"/>
        <w:ind w:firstLine="420" w:firstLineChars="200"/>
        <w:rPr>
          <w:rFonts w:hint="eastAsia" w:ascii="宋体"/>
          <w:color w:val="auto"/>
          <w:szCs w:val="21"/>
          <w:highlight w:val="none"/>
          <w:lang w:val="en-US" w:eastAsia="zh-CN"/>
        </w:rPr>
      </w:pPr>
      <w:r>
        <w:rPr>
          <w:rFonts w:hint="eastAsia" w:ascii="宋体"/>
          <w:color w:val="auto"/>
          <w:szCs w:val="21"/>
          <w:highlight w:val="none"/>
        </w:rPr>
        <w:t>22.4</w:t>
      </w:r>
      <w:r>
        <w:rPr>
          <w:rFonts w:hint="eastAsia" w:ascii="宋体"/>
          <w:color w:val="auto"/>
          <w:szCs w:val="21"/>
          <w:highlight w:val="none"/>
          <w:lang w:val="en-US" w:eastAsia="zh-CN"/>
        </w:rPr>
        <w:t>投标人所报的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p w14:paraId="6C7582BD">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14:paraId="599453F3">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C31F49B">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73727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0CA6B1A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C7A0BD0">
      <w:pPr>
        <w:keepNext w:val="0"/>
        <w:keepLines w:val="0"/>
        <w:widowControl/>
        <w:suppressLineNumbers w:val="0"/>
        <w:spacing w:before="0" w:beforeAutospacing="0" w:after="0" w:afterAutospacing="0" w:line="400" w:lineRule="exact"/>
        <w:ind w:left="0" w:right="0" w:firstLine="420" w:firstLineChars="200"/>
        <w:jc w:val="both"/>
        <w:rPr>
          <w:rFonts w:hint="default"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24.1见投标须知前附表。</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43" w:name="_Toc6570_WPSOffice_Level3"/>
      <w:bookmarkEnd w:id="43"/>
      <w:bookmarkStart w:id="4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44"/>
    </w:p>
    <w:p w14:paraId="292CF81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5" w:name="_Toc30407_WPSOffice_Level3"/>
      <w:bookmarkEnd w:id="45"/>
      <w:bookmarkStart w:id="46" w:name="_Toc490"/>
      <w:bookmarkEnd w:id="4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7" w:name="_Toc28864"/>
      <w:bookmarkEnd w:id="47"/>
      <w:bookmarkStart w:id="48"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9" w:name="_Toc5272_WPSOffice_Level3"/>
      <w:bookmarkEnd w:id="49"/>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540F8D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000000"/>
          <w:szCs w:val="21"/>
          <w:highlight w:val="none"/>
        </w:rPr>
      </w:pPr>
      <w:r>
        <w:rPr>
          <w:rFonts w:hint="eastAsia" w:ascii="宋体" w:hAnsi="宋体" w:eastAsia="宋体" w:cs="宋体"/>
          <w:b/>
          <w:bCs w:val="0"/>
          <w:color w:val="auto"/>
          <w:kern w:val="0"/>
          <w:sz w:val="21"/>
          <w:szCs w:val="21"/>
          <w:highlight w:val="none"/>
          <w:u w:color="000000"/>
          <w:lang w:val="en-US" w:eastAsia="zh-CN" w:bidi="ar"/>
        </w:rPr>
        <w:t>32.</w:t>
      </w:r>
      <w:r>
        <w:rPr>
          <w:rFonts w:hint="eastAsia" w:ascii="宋体" w:hAnsi="宋体" w:eastAsia="宋体" w:cs="宋体"/>
          <w:b/>
          <w:color w:val="000000"/>
          <w:szCs w:val="21"/>
          <w:highlight w:val="none"/>
        </w:rPr>
        <w:t>变更交易方式</w:t>
      </w:r>
    </w:p>
    <w:p w14:paraId="3FDB9FE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32</w:t>
      </w:r>
      <w:r>
        <w:rPr>
          <w:rFonts w:hint="eastAsia" w:ascii="宋体" w:hAnsi="Times New Roman" w:eastAsia="宋体" w:cs="Times New Roman"/>
          <w:color w:val="auto"/>
          <w:szCs w:val="21"/>
          <w:highlight w:val="none"/>
        </w:rPr>
        <w:t>.1投标截止时间结束后提交投标文件的投标人少于3家或者符合专业条件的投标人或对招标文件作出实质性响应的投标人不足3家的，招标人可采取竞争性谈判、单一来源采购方式进行项目发包。</w:t>
      </w:r>
    </w:p>
    <w:p w14:paraId="3CE1024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32.2</w:t>
      </w:r>
      <w:r>
        <w:rPr>
          <w:rFonts w:hint="eastAsia" w:ascii="宋体" w:hAnsi="Times New Roman" w:eastAsia="宋体" w:cs="Times New Roman"/>
          <w:color w:val="auto"/>
          <w:szCs w:val="21"/>
          <w:highlight w:val="none"/>
        </w:rPr>
        <w:t>参加竞争性谈判、单一来源采购的投标人必须符合下列条件：①、投标资格符合招标文件要求；②、对招标文件作出实质性响应。</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(3)法律法规</w:t>
      </w:r>
      <w:r>
        <w:rPr>
          <w:rFonts w:hint="eastAsia" w:ascii="宋体" w:hAnsi="Times New Roman" w:eastAsia="宋体" w:cs="Times New Roman"/>
          <w:color w:val="auto"/>
          <w:spacing w:val="0"/>
          <w:sz w:val="21"/>
          <w:szCs w:val="21"/>
          <w:highlight w:val="none"/>
          <w:lang w:val="en-US" w:eastAsia="zh-CN"/>
        </w:rPr>
        <w:t>规定的其他情形</w:t>
      </w:r>
      <w:r>
        <w:rPr>
          <w:rFonts w:hint="eastAsia" w:ascii="宋体" w:hAnsi="宋体" w:eastAsia="宋体" w:cs="宋体"/>
          <w:color w:val="auto"/>
          <w:kern w:val="0"/>
          <w:sz w:val="21"/>
          <w:szCs w:val="21"/>
          <w:highlight w:val="none"/>
          <w:u w:color="000000"/>
          <w:lang w:val="en-US" w:eastAsia="zh-CN" w:bidi="ar"/>
        </w:rPr>
        <w:t>。</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8"/>
    </w:p>
    <w:p w14:paraId="2519B98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54537E0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10624B2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64BA52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1236BDD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7A39B4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45E8F4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5CAB31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4ABCD36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50" w:name="_Toc7247"/>
      <w:bookmarkEnd w:id="50"/>
      <w:r>
        <w:rPr>
          <w:rFonts w:hint="eastAsia" w:ascii="宋体" w:hAnsi="宋体" w:eastAsia="宋体" w:cs="宋体"/>
          <w:b/>
          <w:bCs w:val="0"/>
          <w:color w:val="auto"/>
          <w:kern w:val="0"/>
          <w:sz w:val="21"/>
          <w:szCs w:val="21"/>
          <w:highlight w:val="none"/>
          <w:u w:color="000000"/>
          <w:lang w:val="en-US" w:eastAsia="zh-CN" w:bidi="ar"/>
        </w:rPr>
        <w:t>38.</w:t>
      </w:r>
      <w:bookmarkStart w:id="51"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51"/>
    </w:p>
    <w:p w14:paraId="5D228A27">
      <w:pPr>
        <w:spacing w:line="440" w:lineRule="exact"/>
        <w:ind w:firstLine="420" w:firstLineChars="200"/>
        <w:jc w:val="left"/>
        <w:rPr>
          <w:rFonts w:hint="eastAsia" w:ascii="宋体" w:hAnsi="宋体" w:cs="宋体"/>
          <w:color w:val="auto"/>
          <w:szCs w:val="21"/>
          <w:highlight w:val="none"/>
        </w:rPr>
      </w:pPr>
      <w:bookmarkStart w:id="52" w:name="_Toc316_WPSOffice_Level3"/>
      <w:bookmarkEnd w:id="52"/>
      <w:bookmarkStart w:id="53" w:name="_Toc23484"/>
      <w:r>
        <w:rPr>
          <w:rFonts w:hint="eastAsia" w:ascii="宋体" w:hAnsi="Times New Roman" w:eastAsia="宋体" w:cs="Times New Roman"/>
          <w:color w:val="auto"/>
          <w:spacing w:val="0"/>
          <w:sz w:val="21"/>
          <w:szCs w:val="21"/>
          <w:highlight w:val="none"/>
          <w:lang w:val="en-US" w:eastAsia="zh-CN"/>
        </w:rPr>
        <w:t>38.1</w:t>
      </w:r>
      <w:bookmarkEnd w:id="53"/>
      <w:r>
        <w:rPr>
          <w:rFonts w:hint="eastAsia" w:ascii="宋体" w:hAnsi="宋体" w:cs="宋体"/>
          <w:color w:val="auto"/>
          <w:szCs w:val="21"/>
          <w:highlight w:val="none"/>
        </w:rPr>
        <w:t>在签订合同前，中标人应按投标人须知前附表规定的担保形式、金额和招标文件“合同条款及格式”规定的或者事先经过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0DF5040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中标人不能按本章第3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.1款要求提交履约担保的，视为放弃中标，给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54" w:name="_Toc35424930"/>
      <w:bookmarkStart w:id="55" w:name="_Toc247085728"/>
      <w:bookmarkStart w:id="56" w:name="_Toc296602460"/>
      <w:bookmarkStart w:id="57" w:name="_Toc144974538"/>
      <w:bookmarkStart w:id="58" w:name="_Toc506107308"/>
      <w:bookmarkStart w:id="59" w:name="_Toc78803363"/>
      <w:bookmarkStart w:id="60" w:name="_Toc246996214"/>
      <w:bookmarkStart w:id="61" w:name="_Toc324404855"/>
      <w:bookmarkStart w:id="62" w:name="_Toc246996957"/>
      <w:bookmarkStart w:id="63" w:name="_Toc179632588"/>
      <w:bookmarkStart w:id="64" w:name="_Toc152045570"/>
      <w:bookmarkStart w:id="65" w:name="_Toc152042346"/>
      <w:bookmarkStart w:id="66" w:name="_Toc35425096"/>
      <w:bookmarkStart w:id="67" w:name="_Toc11010"/>
      <w:bookmarkStart w:id="68" w:name="_Toc15058893"/>
      <w:r>
        <w:rPr>
          <w:rFonts w:hint="eastAsia" w:ascii="宋体" w:hAnsi="宋体" w:eastAsia="宋体" w:cs="宋体"/>
          <w:b/>
          <w:bCs w:val="0"/>
          <w:color w:val="auto"/>
          <w:kern w:val="0"/>
          <w:sz w:val="21"/>
          <w:szCs w:val="21"/>
          <w:highlight w:val="none"/>
          <w:u w:color="000000"/>
          <w:lang w:val="en-US" w:eastAsia="zh-CN" w:bidi="ar"/>
        </w:rPr>
        <w:t>39.签订合同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58584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14:paraId="64E2166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损失的，中标人还应当予以赔偿。</w:t>
      </w:r>
    </w:p>
    <w:p w14:paraId="0EBCED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14:paraId="302F2270">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40.1招标人不得泄露招标投标活动中应当保密的情况和资料，不得与投标人串通损害国家利益，社会公共利益或者他人合法权益。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798E09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377535">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14:paraId="1C9E417D">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71D25F9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28457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260F584">
      <w:pPr>
        <w:wordWrap w:val="0"/>
        <w:spacing w:before="156" w:beforeLines="50" w:after="156" w:afterLines="50" w:line="440" w:lineRule="exact"/>
        <w:jc w:val="center"/>
        <w:outlineLvl w:val="0"/>
        <w:rPr>
          <w:rFonts w:hint="eastAsia" w:ascii="宋体"/>
          <w:b/>
          <w:color w:val="auto"/>
          <w:sz w:val="32"/>
          <w:szCs w:val="32"/>
          <w:highlight w:val="none"/>
        </w:rPr>
      </w:pPr>
      <w:bookmarkStart w:id="69" w:name="_Toc29017"/>
      <w:bookmarkStart w:id="70" w:name="_Toc23537"/>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评标办法</w:t>
      </w:r>
      <w:bookmarkEnd w:id="69"/>
      <w:bookmarkEnd w:id="70"/>
    </w:p>
    <w:p w14:paraId="7245248D">
      <w:pPr>
        <w:spacing w:before="156" w:beforeLines="50" w:after="156" w:afterLines="50" w:line="440" w:lineRule="exact"/>
        <w:jc w:val="center"/>
        <w:outlineLvl w:val="1"/>
        <w:rPr>
          <w:rFonts w:hint="eastAsia" w:ascii="宋体"/>
          <w:b/>
          <w:color w:val="auto"/>
          <w:sz w:val="28"/>
          <w:szCs w:val="28"/>
          <w:highlight w:val="none"/>
        </w:rPr>
      </w:pPr>
      <w:bookmarkStart w:id="71" w:name="_Toc58430317"/>
      <w:bookmarkStart w:id="72" w:name="_Toc449028877"/>
      <w:bookmarkStart w:id="73" w:name="_Toc18110"/>
      <w:bookmarkStart w:id="74" w:name="_Toc14942"/>
      <w:bookmarkStart w:id="75" w:name="_Toc362983801"/>
      <w:bookmarkStart w:id="76" w:name="_Toc5093"/>
      <w:bookmarkStart w:id="77" w:name="_Toc267320058"/>
      <w:bookmarkStart w:id="78" w:name="_Toc12209"/>
      <w:r>
        <w:rPr>
          <w:rFonts w:hint="eastAsia" w:ascii="宋体"/>
          <w:b/>
          <w:color w:val="auto"/>
          <w:sz w:val="28"/>
          <w:szCs w:val="28"/>
          <w:highlight w:val="none"/>
        </w:rPr>
        <w:t>一、总则</w:t>
      </w:r>
      <w:bookmarkEnd w:id="71"/>
      <w:bookmarkEnd w:id="72"/>
      <w:bookmarkEnd w:id="73"/>
      <w:bookmarkEnd w:id="74"/>
      <w:bookmarkEnd w:id="75"/>
      <w:bookmarkEnd w:id="76"/>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79" w:name="_Toc449028878"/>
      <w:bookmarkStart w:id="80" w:name="_Toc362983802"/>
      <w:bookmarkStart w:id="81" w:name="_Toc13994"/>
      <w:bookmarkStart w:id="82" w:name="_Toc7627"/>
      <w:bookmarkStart w:id="83" w:name="_Toc13523"/>
      <w:bookmarkStart w:id="84" w:name="_Toc58430318"/>
      <w:r>
        <w:rPr>
          <w:rFonts w:hint="eastAsia" w:ascii="宋体"/>
          <w:b/>
          <w:color w:val="auto"/>
          <w:sz w:val="28"/>
          <w:szCs w:val="28"/>
          <w:highlight w:val="none"/>
        </w:rPr>
        <w:t>二、投标文件初审</w:t>
      </w:r>
      <w:bookmarkEnd w:id="79"/>
      <w:bookmarkEnd w:id="80"/>
      <w:bookmarkEnd w:id="81"/>
      <w:bookmarkEnd w:id="82"/>
      <w:bookmarkEnd w:id="83"/>
      <w:bookmarkEnd w:id="84"/>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24"/>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15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2FF2F7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1F207E5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35C49F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2F34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E8F31A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64625E71">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0D269A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34A7075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68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C96A2D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3E7FD7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2377771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5D2F40D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A47463B">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color w:val="auto"/>
                <w:highlight w:val="none"/>
              </w:rPr>
              <w:t>投标人有效的营业执照</w:t>
            </w:r>
          </w:p>
        </w:tc>
      </w:tr>
      <w:tr w14:paraId="566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EDD6CB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9646B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46143C7C">
            <w:pPr>
              <w:keepNext w:val="0"/>
              <w:keepLines w:val="0"/>
              <w:suppressLineNumbers w:val="0"/>
              <w:spacing w:before="0" w:beforeAutospacing="0" w:after="0" w:afterAutospacing="0" w:line="440" w:lineRule="exact"/>
              <w:ind w:left="0" w:right="0"/>
              <w:jc w:val="left"/>
              <w:rPr>
                <w:rFonts w:hint="eastAsia" w:ascii="宋体" w:hAnsi="宋体" w:cs="宋体"/>
                <w:b/>
                <w:color w:val="auto"/>
                <w:szCs w:val="21"/>
                <w:highlight w:val="none"/>
              </w:rPr>
            </w:pPr>
            <w:r>
              <w:rPr>
                <w:rFonts w:hint="eastAsia" w:ascii="宋体" w:hAnsi="宋体" w:cs="宋体"/>
                <w:color w:val="auto"/>
                <w:szCs w:val="21"/>
                <w:highlight w:val="none"/>
              </w:rPr>
              <w:t>（3）诚信投标承诺书（或《公共信用信息报告（无违法违规证明版或核查版）》）</w:t>
            </w:r>
          </w:p>
        </w:tc>
        <w:tc>
          <w:tcPr>
            <w:tcW w:w="2326" w:type="dxa"/>
            <w:noWrap w:val="0"/>
            <w:vAlign w:val="center"/>
          </w:tcPr>
          <w:p w14:paraId="48736EE3">
            <w:pPr>
              <w:keepNext w:val="0"/>
              <w:keepLines w:val="0"/>
              <w:suppressLineNumbers w:val="0"/>
              <w:spacing w:before="0" w:beforeAutospacing="0" w:after="0" w:afterAutospacing="0" w:line="440" w:lineRule="exact"/>
              <w:ind w:left="0" w:right="0"/>
              <w:jc w:val="left"/>
              <w:rPr>
                <w:rFonts w:hint="eastAsia" w:ascii="宋体"/>
                <w:b/>
                <w:color w:val="auto"/>
                <w:szCs w:val="21"/>
                <w:highlight w:val="none"/>
              </w:rPr>
            </w:pPr>
            <w:r>
              <w:rPr>
                <w:rFonts w:hint="eastAsia" w:ascii="宋体" w:hAnsi="宋体" w:cs="宋体"/>
                <w:color w:val="auto"/>
                <w:szCs w:val="21"/>
                <w:highlight w:val="none"/>
              </w:rPr>
              <w:t>格式见附件，检验电子标书</w:t>
            </w:r>
          </w:p>
        </w:tc>
      </w:tr>
      <w:tr w14:paraId="23F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2347D18">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416C203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CD8C7BA">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bCs/>
                <w:color w:val="auto"/>
                <w:szCs w:val="21"/>
                <w:highlight w:val="none"/>
              </w:rPr>
              <w:t>服务承诺</w:t>
            </w:r>
          </w:p>
        </w:tc>
        <w:tc>
          <w:tcPr>
            <w:tcW w:w="2326" w:type="dxa"/>
            <w:noWrap w:val="0"/>
            <w:vAlign w:val="center"/>
          </w:tcPr>
          <w:p w14:paraId="0B9D51B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Cs w:val="21"/>
                <w:highlight w:val="none"/>
              </w:rPr>
              <w:t>格式见附件，检验电子标书</w:t>
            </w: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2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4E91E0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2FA97D2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55E394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72926A9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21F9BAF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520FC387">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0E4174D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43A5C2E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37A5CCA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6A3AB1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85" w:name="_Toc362983803"/>
      <w:bookmarkStart w:id="86" w:name="_Toc58430319"/>
      <w:bookmarkStart w:id="87" w:name="_Toc22565"/>
      <w:bookmarkStart w:id="88" w:name="_Toc17546"/>
      <w:bookmarkStart w:id="89" w:name="_Toc449028879"/>
      <w:bookmarkStart w:id="90" w:name="_Toc26695"/>
      <w:r>
        <w:rPr>
          <w:rFonts w:hint="eastAsia" w:ascii="宋体"/>
          <w:b/>
          <w:color w:val="auto"/>
          <w:sz w:val="28"/>
          <w:szCs w:val="28"/>
          <w:highlight w:val="none"/>
        </w:rPr>
        <w:t>三、投标文件的澄清和补正</w:t>
      </w:r>
      <w:bookmarkEnd w:id="85"/>
      <w:bookmarkEnd w:id="86"/>
      <w:bookmarkEnd w:id="87"/>
      <w:bookmarkEnd w:id="88"/>
      <w:bookmarkEnd w:id="89"/>
      <w:bookmarkEnd w:id="90"/>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91" w:name="_Toc20880"/>
      <w:bookmarkStart w:id="92" w:name="_Toc29316"/>
      <w:bookmarkStart w:id="93" w:name="_Toc4189"/>
      <w:bookmarkStart w:id="94" w:name="_Toc449028880"/>
      <w:bookmarkStart w:id="95" w:name="_Toc58430320"/>
      <w:r>
        <w:rPr>
          <w:rFonts w:hint="eastAsia" w:ascii="宋体"/>
          <w:b/>
          <w:color w:val="auto"/>
          <w:sz w:val="28"/>
          <w:szCs w:val="28"/>
          <w:highlight w:val="none"/>
        </w:rPr>
        <w:t>四、比较与评价</w:t>
      </w:r>
      <w:bookmarkEnd w:id="91"/>
      <w:bookmarkEnd w:id="92"/>
      <w:bookmarkEnd w:id="93"/>
      <w:bookmarkEnd w:id="94"/>
      <w:bookmarkEnd w:id="95"/>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96"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97"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98" w:name="_Toc58430321"/>
      <w:bookmarkStart w:id="99" w:name="_Toc311"/>
      <w:bookmarkStart w:id="100" w:name="_Toc28499"/>
      <w:bookmarkStart w:id="101" w:name="_Toc2490"/>
      <w:r>
        <w:rPr>
          <w:rFonts w:hint="eastAsia" w:ascii="宋体"/>
          <w:b/>
          <w:color w:val="auto"/>
          <w:sz w:val="28"/>
          <w:szCs w:val="28"/>
          <w:highlight w:val="none"/>
        </w:rPr>
        <w:t>五、推荐中标候选人</w:t>
      </w:r>
      <w:bookmarkEnd w:id="96"/>
      <w:bookmarkEnd w:id="97"/>
      <w:bookmarkEnd w:id="98"/>
      <w:bookmarkEnd w:id="99"/>
      <w:bookmarkEnd w:id="100"/>
      <w:bookmarkEnd w:id="101"/>
    </w:p>
    <w:bookmarkEnd w:id="77"/>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0703A293">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outlineLvl w:val="0"/>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val="en-US" w:eastAsia="zh-CN"/>
        </w:rPr>
        <w:t>服务</w:t>
      </w:r>
      <w:r>
        <w:rPr>
          <w:rFonts w:hint="eastAsia" w:ascii="宋体" w:cs="宋体"/>
          <w:b/>
          <w:bCs/>
          <w:color w:val="auto"/>
          <w:sz w:val="28"/>
          <w:szCs w:val="28"/>
          <w:highlight w:val="none"/>
          <w:lang w:eastAsia="zh-CN"/>
        </w:rPr>
        <w:t>需求</w:t>
      </w:r>
      <w:bookmarkEnd w:id="78"/>
    </w:p>
    <w:p w14:paraId="2F8BC3B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bookmarkStart w:id="102" w:name="_Toc29919"/>
      <w:r>
        <w:rPr>
          <w:rFonts w:hint="eastAsia"/>
          <w:lang w:val="en-US" w:eastAsia="zh-CN"/>
        </w:rPr>
        <w:t>项目名称：滁州琅琊山矿业工程技术有限公司凤阳县灵山-木屐山矿区11号段玻璃用石英岩矿挖掘机租赁项目</w:t>
      </w:r>
    </w:p>
    <w:p w14:paraId="528BCC58">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服务地点：凤阳县灵山-木屐山矿区11号段玻璃用石英岩矿（招标人指定施工地点）。</w:t>
      </w:r>
    </w:p>
    <w:p w14:paraId="46D2EB0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服务内容：石英岩石料挖装</w:t>
      </w:r>
    </w:p>
    <w:p w14:paraId="500381A4">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机械要求：2020年以后购买的挖掘机，改装前不低于35吨级（挖机改装前自重不低于35t），斗容1.8m</w:t>
      </w:r>
      <w:r>
        <w:rPr>
          <w:rFonts w:hint="eastAsia"/>
          <w:vertAlign w:val="superscript"/>
          <w:lang w:val="en-US" w:eastAsia="zh-CN"/>
        </w:rPr>
        <w:t>3</w:t>
      </w:r>
      <w:r>
        <w:rPr>
          <w:rFonts w:hint="eastAsia"/>
          <w:vertAlign w:val="baseline"/>
          <w:lang w:val="en-US" w:eastAsia="zh-CN"/>
        </w:rPr>
        <w:t>以上。</w:t>
      </w:r>
    </w:p>
    <w:p w14:paraId="75338CC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五、服务要求：</w:t>
      </w:r>
    </w:p>
    <w:p w14:paraId="42C0F13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1.每台机械需配一名驾驶员，驾驶员食宿自理。</w:t>
      </w:r>
    </w:p>
    <w:p w14:paraId="0FB4913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2.燃油由投标方自供，投标方负责挖斗焊接，斗齿更换，黄油加注及日常检查，维修保养等其他其余项目，招标方不再支付任何费用。</w:t>
      </w:r>
    </w:p>
    <w:p w14:paraId="6E960AB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default"/>
          <w:lang w:val="en-US" w:eastAsia="zh-CN"/>
        </w:rPr>
      </w:pPr>
      <w:r>
        <w:rPr>
          <w:rFonts w:hint="eastAsia"/>
          <w:lang w:val="en-US" w:eastAsia="zh-CN"/>
        </w:rPr>
        <w:t>3.招标方根据工程需求要求中标方增加设备的，中标方应在</w:t>
      </w:r>
      <w:r>
        <w:rPr>
          <w:rFonts w:hint="eastAsia"/>
          <w:highlight w:val="none"/>
          <w:lang w:val="en-US" w:eastAsia="zh-CN"/>
        </w:rPr>
        <w:t xml:space="preserve"> 3 日</w:t>
      </w:r>
      <w:r>
        <w:rPr>
          <w:rFonts w:hint="eastAsia"/>
          <w:lang w:val="en-US" w:eastAsia="zh-CN"/>
        </w:rPr>
        <w:t>内保证机械进场施工，如中标方无法及时提供招标方所需机械，招标方有权另寻机械。</w:t>
      </w:r>
    </w:p>
    <w:p w14:paraId="71D42AB5">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2ECFD82">
      <w:pPr>
        <w:jc w:val="center"/>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102"/>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0A1210E4">
      <w:pPr>
        <w:kinsoku/>
        <w:overflowPunct/>
        <w:bidi w:val="0"/>
        <w:adjustRightInd w:val="0"/>
        <w:snapToGrid w:val="0"/>
        <w:spacing w:line="440" w:lineRule="exact"/>
        <w:ind w:firstLine="840" w:firstLineChars="400"/>
        <w:rPr>
          <w:rFonts w:hint="eastAsia" w:ascii="宋体" w:hAnsi="宋体" w:eastAsia="宋体" w:cs="宋体"/>
          <w:color w:val="000000"/>
          <w:szCs w:val="21"/>
        </w:rPr>
      </w:pPr>
      <w:bookmarkStart w:id="103" w:name="_Toc184263479"/>
      <w:bookmarkStart w:id="104" w:name="_Toc2094516902"/>
      <w:bookmarkStart w:id="105" w:name="_Toc13063"/>
      <w:r>
        <w:rPr>
          <w:rFonts w:hint="eastAsia" w:ascii="宋体" w:hAnsi="宋体" w:eastAsia="宋体" w:cs="宋体"/>
          <w:color w:val="000000"/>
          <w:szCs w:val="21"/>
        </w:rPr>
        <w:t>本项目合同待确定中标人后双方制定,主要内容包括但不限于中标</w:t>
      </w:r>
      <w:r>
        <w:rPr>
          <w:rFonts w:hint="eastAsia" w:ascii="宋体" w:hAnsi="宋体" w:eastAsia="宋体" w:cs="宋体"/>
          <w:color w:val="000000"/>
          <w:szCs w:val="21"/>
          <w:lang w:val="en-US" w:eastAsia="zh-CN"/>
        </w:rPr>
        <w:t>综合单价</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服务期</w:t>
      </w:r>
      <w:r>
        <w:rPr>
          <w:rFonts w:hint="eastAsia" w:ascii="宋体" w:hAnsi="宋体" w:eastAsia="宋体" w:cs="宋体"/>
          <w:color w:val="000000"/>
          <w:szCs w:val="21"/>
        </w:rPr>
        <w:t>、结算价、付款方式等。其他详细内容双方协商确定。</w:t>
      </w:r>
      <w:bookmarkEnd w:id="103"/>
      <w:bookmarkEnd w:id="104"/>
    </w:p>
    <w:p w14:paraId="6994A467">
      <w:pPr>
        <w:pStyle w:val="23"/>
        <w:ind w:firstLine="0" w:firstLineChars="0"/>
        <w:rPr>
          <w:sz w:val="21"/>
        </w:rPr>
      </w:pPr>
    </w:p>
    <w:p w14:paraId="0E63803A">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54A3B22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第六章 投标文件格式</w:t>
      </w:r>
      <w:bookmarkEnd w:id="105"/>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7D40BCB">
      <w:pPr>
        <w:jc w:val="center"/>
        <w:rPr>
          <w:rFonts w:hint="eastAsia" w:eastAsia="黑体"/>
          <w:color w:val="auto"/>
          <w:sz w:val="44"/>
          <w:szCs w:val="44"/>
          <w:highlight w:val="none"/>
        </w:rPr>
      </w:pPr>
    </w:p>
    <w:p w14:paraId="060F5BE0">
      <w:pPr>
        <w:jc w:val="center"/>
        <w:rPr>
          <w:rFonts w:hint="eastAsia" w:ascii="宋体"/>
          <w:color w:val="auto"/>
          <w:sz w:val="32"/>
          <w:szCs w:val="32"/>
          <w:highlight w:val="none"/>
          <w:u w:val="single"/>
        </w:rPr>
      </w:pPr>
    </w:p>
    <w:p w14:paraId="6F91011D">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0BE2F8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17B07EB">
      <w:pPr>
        <w:rPr>
          <w:rFonts w:hint="eastAsia" w:ascii="宋体"/>
          <w:color w:val="auto"/>
          <w:sz w:val="28"/>
          <w:szCs w:val="28"/>
          <w:highlight w:val="none"/>
        </w:rPr>
      </w:pPr>
    </w:p>
    <w:p w14:paraId="56F764F4">
      <w:pPr>
        <w:rPr>
          <w:rFonts w:hint="eastAsia" w:ascii="宋体"/>
          <w:color w:val="auto"/>
          <w:sz w:val="28"/>
          <w:szCs w:val="28"/>
          <w:highlight w:val="none"/>
        </w:rPr>
      </w:pPr>
    </w:p>
    <w:p w14:paraId="257EE530">
      <w:pPr>
        <w:rPr>
          <w:rFonts w:hint="eastAsia" w:ascii="宋体"/>
          <w:color w:val="auto"/>
          <w:sz w:val="28"/>
          <w:szCs w:val="28"/>
          <w:highlight w:val="none"/>
        </w:rPr>
      </w:pPr>
    </w:p>
    <w:p w14:paraId="0EEFDCD0">
      <w:pPr>
        <w:rPr>
          <w:rFonts w:hint="eastAsia" w:ascii="宋体"/>
          <w:color w:val="auto"/>
          <w:sz w:val="28"/>
          <w:szCs w:val="28"/>
          <w:highlight w:val="none"/>
        </w:rPr>
      </w:pPr>
    </w:p>
    <w:p w14:paraId="1628B23C">
      <w:pPr>
        <w:rPr>
          <w:rFonts w:hint="eastAsia" w:ascii="宋体"/>
          <w:color w:val="auto"/>
          <w:sz w:val="28"/>
          <w:szCs w:val="28"/>
          <w:highlight w:val="none"/>
        </w:rPr>
      </w:pPr>
    </w:p>
    <w:p w14:paraId="44B68FD4">
      <w:pPr>
        <w:rPr>
          <w:rFonts w:hint="eastAsia" w:ascii="宋体"/>
          <w:color w:val="auto"/>
          <w:sz w:val="28"/>
          <w:szCs w:val="28"/>
          <w:highlight w:val="none"/>
        </w:rPr>
      </w:pPr>
    </w:p>
    <w:p w14:paraId="5AC2F978">
      <w:pPr>
        <w:rPr>
          <w:rFonts w:hint="eastAsia" w:ascii="宋体"/>
          <w:color w:val="auto"/>
          <w:sz w:val="28"/>
          <w:szCs w:val="28"/>
          <w:highlight w:val="none"/>
        </w:rPr>
      </w:pPr>
    </w:p>
    <w:p w14:paraId="43CF6193">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682F2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B54A7BE">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2BA761">
      <w:pPr>
        <w:spacing w:line="400" w:lineRule="exact"/>
        <w:ind w:firstLine="4130" w:firstLineChars="935"/>
        <w:rPr>
          <w:rFonts w:hint="eastAsia"/>
          <w:b/>
          <w:color w:val="auto"/>
          <w:sz w:val="44"/>
          <w:szCs w:val="44"/>
          <w:highlight w:val="none"/>
        </w:rPr>
      </w:pPr>
    </w:p>
    <w:p w14:paraId="7C29B3BA">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74DBC89D">
      <w:pPr>
        <w:spacing w:line="400" w:lineRule="exact"/>
        <w:ind w:firstLine="562" w:firstLineChars="200"/>
        <w:rPr>
          <w:rFonts w:hint="eastAsia"/>
          <w:b/>
          <w:color w:val="auto"/>
          <w:sz w:val="28"/>
          <w:szCs w:val="28"/>
          <w:highlight w:val="none"/>
        </w:rPr>
      </w:pPr>
    </w:p>
    <w:p w14:paraId="7994E0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91B546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（2）投标人有效的营业执照、税务登记证、组织机构代码证（或三合一证书）； </w:t>
      </w:r>
    </w:p>
    <w:p w14:paraId="270C75F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（3）诚信投标承诺书（或《公共信用信息报告（无违法违规证明版或核查版）》）</w:t>
      </w:r>
      <w:r>
        <w:rPr>
          <w:rFonts w:hint="eastAsia" w:ascii="宋体" w:hAnsi="宋体" w:cs="宋体"/>
          <w:color w:val="auto"/>
          <w:szCs w:val="21"/>
          <w:highlight w:val="none"/>
        </w:rPr>
        <w:t>；</w:t>
      </w:r>
      <w:r>
        <w:rPr>
          <w:rFonts w:hint="eastAsia" w:ascii="宋体" w:hAnsi="宋体" w:cs="宋体"/>
          <w:bCs/>
          <w:color w:val="auto"/>
          <w:szCs w:val="21"/>
          <w:highlight w:val="none"/>
        </w:rPr>
        <w:t>（格式见附件）</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0D27E5F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投标函</w:t>
      </w:r>
      <w:r>
        <w:rPr>
          <w:rFonts w:hint="eastAsia" w:ascii="宋体"/>
          <w:color w:val="auto"/>
          <w:szCs w:val="21"/>
          <w:highlight w:val="none"/>
          <w:lang w:eastAsia="zh-CN"/>
        </w:rPr>
        <w:t>；</w:t>
      </w:r>
      <w:r>
        <w:rPr>
          <w:rFonts w:hint="eastAsia" w:ascii="宋体"/>
          <w:color w:val="auto"/>
          <w:szCs w:val="21"/>
          <w:highlight w:val="none"/>
        </w:rPr>
        <w:t>（格式见附件）</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投标人认为需要提供的其他材料；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）其他（如有）。</w:t>
      </w:r>
    </w:p>
    <w:p w14:paraId="1A05FE6B">
      <w:pPr>
        <w:spacing w:line="440" w:lineRule="exact"/>
        <w:ind w:firstLine="420" w:firstLineChars="200"/>
        <w:jc w:val="left"/>
        <w:rPr>
          <w:rFonts w:hint="eastAsia" w:ascii="宋体" w:hAnsi="宋体" w:cs="宋体"/>
          <w:bCs/>
          <w:color w:val="auto"/>
          <w:szCs w:val="21"/>
          <w:highlight w:val="none"/>
        </w:rPr>
      </w:pPr>
    </w:p>
    <w:p w14:paraId="49786113">
      <w:pPr>
        <w:spacing w:line="440" w:lineRule="exact"/>
        <w:ind w:firstLine="420" w:firstLineChars="200"/>
        <w:jc w:val="left"/>
        <w:rPr>
          <w:rFonts w:hint="eastAsia" w:ascii="宋体" w:hAnsi="宋体" w:cs="宋体"/>
          <w:bCs/>
          <w:color w:val="auto"/>
          <w:szCs w:val="21"/>
          <w:highlight w:val="none"/>
        </w:rPr>
      </w:pPr>
    </w:p>
    <w:p w14:paraId="48877BF4">
      <w:pPr>
        <w:spacing w:line="440" w:lineRule="exact"/>
        <w:ind w:firstLine="420" w:firstLineChars="200"/>
        <w:jc w:val="left"/>
        <w:rPr>
          <w:rFonts w:hint="eastAsia" w:ascii="宋体" w:hAnsi="宋体" w:cs="宋体"/>
          <w:bCs/>
          <w:color w:val="auto"/>
          <w:szCs w:val="21"/>
          <w:highlight w:val="none"/>
        </w:rPr>
      </w:pPr>
    </w:p>
    <w:p w14:paraId="1DFE9809">
      <w:pPr>
        <w:spacing w:line="440" w:lineRule="exact"/>
        <w:ind w:firstLine="420" w:firstLineChars="200"/>
        <w:jc w:val="left"/>
        <w:rPr>
          <w:rFonts w:hint="eastAsia" w:ascii="宋体" w:hAnsi="宋体" w:cs="宋体"/>
          <w:bCs/>
          <w:color w:val="auto"/>
          <w:szCs w:val="21"/>
          <w:highlight w:val="none"/>
        </w:rPr>
      </w:pPr>
    </w:p>
    <w:p w14:paraId="37C7CE03">
      <w:pPr>
        <w:spacing w:line="500" w:lineRule="exact"/>
        <w:ind w:firstLine="480" w:firstLineChars="200"/>
        <w:jc w:val="left"/>
        <w:rPr>
          <w:rFonts w:hint="eastAsia" w:ascii="宋体" w:hAnsi="宋体" w:cs="宋体"/>
          <w:bCs/>
          <w:color w:val="auto"/>
          <w:sz w:val="24"/>
          <w:highlight w:val="none"/>
        </w:rPr>
      </w:pPr>
    </w:p>
    <w:p w14:paraId="1FC367E6">
      <w:pPr>
        <w:spacing w:line="500" w:lineRule="exact"/>
        <w:ind w:firstLine="480" w:firstLineChars="200"/>
        <w:jc w:val="left"/>
        <w:rPr>
          <w:rFonts w:hint="eastAsia" w:ascii="宋体" w:hAnsi="宋体" w:cs="宋体"/>
          <w:bCs/>
          <w:color w:val="auto"/>
          <w:sz w:val="24"/>
          <w:highlight w:val="none"/>
        </w:rPr>
      </w:pPr>
    </w:p>
    <w:p w14:paraId="33D77765">
      <w:pPr>
        <w:spacing w:line="400" w:lineRule="exact"/>
        <w:ind w:firstLine="562" w:firstLineChars="200"/>
        <w:rPr>
          <w:rFonts w:hint="eastAsia"/>
          <w:b/>
          <w:color w:val="auto"/>
          <w:sz w:val="28"/>
          <w:szCs w:val="28"/>
          <w:highlight w:val="none"/>
        </w:rPr>
      </w:pPr>
    </w:p>
    <w:p w14:paraId="50086F1F">
      <w:pPr>
        <w:spacing w:line="400" w:lineRule="exact"/>
        <w:ind w:firstLine="562" w:firstLineChars="200"/>
        <w:rPr>
          <w:rFonts w:hint="eastAsia"/>
          <w:b/>
          <w:color w:val="auto"/>
          <w:sz w:val="28"/>
          <w:szCs w:val="28"/>
          <w:highlight w:val="none"/>
        </w:rPr>
      </w:pPr>
    </w:p>
    <w:p w14:paraId="1ED68D3D">
      <w:pPr>
        <w:spacing w:line="400" w:lineRule="exact"/>
        <w:ind w:firstLine="562" w:firstLineChars="200"/>
        <w:rPr>
          <w:rFonts w:hint="eastAsia"/>
          <w:b/>
          <w:color w:val="auto"/>
          <w:sz w:val="28"/>
          <w:szCs w:val="28"/>
          <w:highlight w:val="none"/>
        </w:rPr>
      </w:pPr>
    </w:p>
    <w:p w14:paraId="4939C8D2">
      <w:pPr>
        <w:spacing w:line="400" w:lineRule="exact"/>
        <w:ind w:firstLine="562" w:firstLineChars="200"/>
        <w:rPr>
          <w:rFonts w:hint="eastAsia"/>
          <w:b/>
          <w:color w:val="auto"/>
          <w:sz w:val="28"/>
          <w:szCs w:val="28"/>
          <w:highlight w:val="none"/>
        </w:rPr>
      </w:pPr>
    </w:p>
    <w:p w14:paraId="774AC856">
      <w:pPr>
        <w:spacing w:line="400" w:lineRule="exact"/>
        <w:ind w:firstLine="562" w:firstLineChars="200"/>
        <w:rPr>
          <w:rFonts w:hint="eastAsia"/>
          <w:b/>
          <w:color w:val="auto"/>
          <w:sz w:val="28"/>
          <w:szCs w:val="28"/>
          <w:highlight w:val="none"/>
        </w:rPr>
      </w:pPr>
    </w:p>
    <w:p w14:paraId="5A993E3C">
      <w:pPr>
        <w:spacing w:line="400" w:lineRule="exact"/>
        <w:rPr>
          <w:b/>
          <w:color w:val="auto"/>
          <w:sz w:val="28"/>
          <w:szCs w:val="28"/>
          <w:highlight w:val="none"/>
        </w:rPr>
        <w:sectPr>
          <w:headerReference r:id="rId3" w:type="default"/>
          <w:footerReference r:id="rId4" w:type="default"/>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FBF154B">
      <w:pPr>
        <w:spacing w:line="360" w:lineRule="auto"/>
        <w:rPr>
          <w:rFonts w:hint="eastAsia"/>
          <w:b/>
          <w:color w:val="auto"/>
          <w:sz w:val="28"/>
          <w:szCs w:val="28"/>
          <w:highlight w:val="none"/>
        </w:rPr>
      </w:pPr>
      <w:r>
        <w:rPr>
          <w:rFonts w:hint="eastAsia"/>
          <w:b/>
          <w:color w:val="auto"/>
          <w:sz w:val="28"/>
          <w:szCs w:val="28"/>
          <w:highlight w:val="none"/>
        </w:rPr>
        <w:t>附件1</w:t>
      </w:r>
    </w:p>
    <w:p w14:paraId="28F71BFF">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6184C0C5">
      <w:pPr>
        <w:pStyle w:val="5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CABEAAD">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BD55F9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2CA0C9E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CE823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0AAF7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B360EE0">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AC4A328">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DAB953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2F19F7E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（签章）</w:t>
      </w:r>
    </w:p>
    <w:p w14:paraId="794F78A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77E0368">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6BF0D7E">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582B6372">
      <w:pPr>
        <w:spacing w:line="480" w:lineRule="exact"/>
        <w:ind w:firstLine="480" w:firstLineChars="200"/>
        <w:rPr>
          <w:rFonts w:hint="eastAsia" w:ascii="宋体"/>
          <w:color w:val="auto"/>
          <w:sz w:val="28"/>
          <w:szCs w:val="28"/>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29A6858C">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5335473">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DBA6A3A">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（签章）</w:t>
      </w:r>
    </w:p>
    <w:p w14:paraId="30842213">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（签章）</w:t>
      </w:r>
    </w:p>
    <w:p w14:paraId="69F39815">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2EC434E1">
      <w:pPr>
        <w:spacing w:line="360" w:lineRule="exact"/>
        <w:ind w:firstLine="413" w:firstLineChars="147"/>
        <w:rPr>
          <w:rFonts w:hint="eastAsia"/>
          <w:b/>
          <w:color w:val="auto"/>
          <w:sz w:val="28"/>
          <w:szCs w:val="28"/>
          <w:highlight w:val="none"/>
          <w:u w:val="single"/>
        </w:rPr>
      </w:pPr>
    </w:p>
    <w:p w14:paraId="43AF1BF0">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207913F7">
      <w:pPr>
        <w:spacing w:line="360" w:lineRule="auto"/>
        <w:jc w:val="center"/>
        <w:rPr>
          <w:rFonts w:hint="eastAsia"/>
          <w:b/>
          <w:color w:val="auto"/>
          <w:sz w:val="28"/>
          <w:szCs w:val="28"/>
          <w:highlight w:val="none"/>
        </w:rPr>
      </w:pPr>
      <w:bookmarkStart w:id="106" w:name="_Toc440443268"/>
      <w:bookmarkStart w:id="107" w:name="_Toc449028950"/>
      <w:r>
        <w:rPr>
          <w:rFonts w:hint="eastAsia"/>
          <w:b/>
          <w:color w:val="auto"/>
          <w:sz w:val="28"/>
          <w:szCs w:val="28"/>
          <w:highlight w:val="none"/>
        </w:rPr>
        <w:t>诚信投标承诺书 </w:t>
      </w:r>
    </w:p>
    <w:p w14:paraId="6F5170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71AEAD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56209BA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7DED0E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31521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619017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5A086D6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w:t>
      </w:r>
    </w:p>
    <w:p w14:paraId="0D03C40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494CCB5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3CAB211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480701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63F30E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D10FC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31531DA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51C9C49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5EF3AF9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15D24F2">
      <w:pPr>
        <w:spacing w:line="500" w:lineRule="exact"/>
        <w:ind w:firstLine="420" w:firstLineChars="200"/>
        <w:rPr>
          <w:rFonts w:hint="eastAsia" w:ascii="宋体" w:hAnsi="宋体"/>
          <w:color w:val="auto"/>
          <w:szCs w:val="21"/>
          <w:highlight w:val="none"/>
        </w:rPr>
      </w:pPr>
    </w:p>
    <w:p w14:paraId="2A5A2ABD">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F179529">
      <w:pPr>
        <w:spacing w:line="360" w:lineRule="auto"/>
        <w:jc w:val="center"/>
        <w:rPr>
          <w:rFonts w:hint="eastAsia"/>
          <w:b/>
          <w:color w:val="auto"/>
          <w:sz w:val="28"/>
          <w:szCs w:val="28"/>
          <w:highlight w:val="none"/>
        </w:rPr>
      </w:pPr>
    </w:p>
    <w:p w14:paraId="51BC56B7">
      <w:pPr>
        <w:spacing w:line="360" w:lineRule="auto"/>
        <w:jc w:val="center"/>
        <w:rPr>
          <w:rFonts w:hint="eastAsia"/>
          <w:b/>
          <w:color w:val="auto"/>
          <w:sz w:val="28"/>
          <w:szCs w:val="28"/>
          <w:highlight w:val="none"/>
          <w:lang w:val="en-US" w:eastAsia="zh-CN"/>
        </w:rPr>
      </w:pPr>
    </w:p>
    <w:p w14:paraId="623E1383">
      <w:pPr>
        <w:spacing w:line="360" w:lineRule="auto"/>
        <w:jc w:val="center"/>
        <w:rPr>
          <w:rFonts w:hint="eastAsia"/>
          <w:b/>
          <w:color w:val="auto"/>
          <w:sz w:val="28"/>
          <w:szCs w:val="28"/>
          <w:highlight w:val="none"/>
        </w:rPr>
      </w:pPr>
      <w:r>
        <w:rPr>
          <w:rFonts w:hint="eastAsia"/>
          <w:b/>
          <w:color w:val="auto"/>
          <w:sz w:val="28"/>
          <w:szCs w:val="28"/>
          <w:highlight w:val="none"/>
        </w:rPr>
        <w:t>或公共信用信息报告（无违法违规证明版或核查版）</w:t>
      </w:r>
    </w:p>
    <w:p w14:paraId="1ABE82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符合条件的投标人可在信用中国（安徽）网站（网址https://credit.ah.gov.cn/xinyongfuwu/index.html），获取信用报告（无违法违规证明版或核查版）并上传至投标文件中。</w:t>
      </w:r>
    </w:p>
    <w:p w14:paraId="42B3AFB4">
      <w:pPr>
        <w:spacing w:line="500" w:lineRule="exact"/>
        <w:ind w:firstLine="420" w:firstLineChars="200"/>
        <w:rPr>
          <w:rFonts w:hint="eastAsia" w:ascii="宋体" w:hAnsi="宋体" w:eastAsia="宋体" w:cs="Times New Roman"/>
          <w:color w:val="auto"/>
          <w:szCs w:val="21"/>
          <w:highlight w:val="none"/>
        </w:rPr>
      </w:pPr>
    </w:p>
    <w:p w14:paraId="4F22F950">
      <w:pPr>
        <w:spacing w:line="500" w:lineRule="exact"/>
        <w:ind w:firstLine="420" w:firstLineChars="200"/>
        <w:rPr>
          <w:rFonts w:hint="eastAsia" w:ascii="宋体" w:hAnsi="宋体" w:eastAsia="宋体" w:cs="Times New Roman"/>
          <w:color w:val="auto"/>
          <w:szCs w:val="21"/>
          <w:highlight w:val="none"/>
        </w:rPr>
      </w:pPr>
    </w:p>
    <w:p w14:paraId="17CC70EC">
      <w:pPr>
        <w:rPr>
          <w:rFonts w:hint="eastAsia" w:ascii="宋体" w:hAnsi="宋体"/>
          <w:b/>
          <w:color w:val="auto"/>
          <w:sz w:val="24"/>
          <w:highlight w:val="none"/>
        </w:rPr>
      </w:pPr>
    </w:p>
    <w:p w14:paraId="52838B5E">
      <w:pPr>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附件3：</w:t>
      </w:r>
    </w:p>
    <w:p w14:paraId="1F6D8369">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990C08E">
      <w:pPr>
        <w:spacing w:line="400" w:lineRule="exact"/>
        <w:ind w:firstLine="562" w:firstLineChars="200"/>
        <w:rPr>
          <w:rFonts w:hint="eastAsia"/>
          <w:b/>
          <w:color w:val="auto"/>
          <w:sz w:val="28"/>
          <w:szCs w:val="28"/>
          <w:highlight w:val="none"/>
        </w:rPr>
      </w:pPr>
    </w:p>
    <w:p w14:paraId="23B2EF22">
      <w:pPr>
        <w:spacing w:line="400" w:lineRule="exact"/>
        <w:ind w:firstLine="562" w:firstLineChars="200"/>
        <w:rPr>
          <w:rFonts w:hint="eastAsia"/>
          <w:b/>
          <w:color w:val="auto"/>
          <w:sz w:val="28"/>
          <w:szCs w:val="28"/>
          <w:highlight w:val="none"/>
        </w:rPr>
      </w:pPr>
    </w:p>
    <w:p w14:paraId="4622482A">
      <w:pPr>
        <w:spacing w:line="400" w:lineRule="exact"/>
        <w:ind w:firstLine="562" w:firstLineChars="200"/>
        <w:rPr>
          <w:rFonts w:hint="eastAsia"/>
          <w:b/>
          <w:color w:val="auto"/>
          <w:sz w:val="28"/>
          <w:szCs w:val="28"/>
          <w:highlight w:val="none"/>
        </w:rPr>
      </w:pPr>
    </w:p>
    <w:p w14:paraId="3DB09625">
      <w:pPr>
        <w:spacing w:line="400" w:lineRule="exact"/>
        <w:ind w:firstLine="562" w:firstLineChars="200"/>
        <w:rPr>
          <w:rFonts w:hint="eastAsia"/>
          <w:b/>
          <w:color w:val="auto"/>
          <w:sz w:val="28"/>
          <w:szCs w:val="28"/>
          <w:highlight w:val="none"/>
        </w:rPr>
      </w:pPr>
    </w:p>
    <w:p w14:paraId="6A8977D4">
      <w:pPr>
        <w:spacing w:line="400" w:lineRule="exact"/>
        <w:ind w:firstLine="562" w:firstLineChars="200"/>
        <w:rPr>
          <w:b/>
          <w:color w:val="auto"/>
          <w:sz w:val="28"/>
          <w:szCs w:val="28"/>
          <w:highlight w:val="none"/>
        </w:rPr>
      </w:pPr>
    </w:p>
    <w:p w14:paraId="455D46A5">
      <w:pPr>
        <w:spacing w:line="400" w:lineRule="exact"/>
        <w:ind w:firstLine="562" w:firstLineChars="200"/>
        <w:rPr>
          <w:b/>
          <w:color w:val="auto"/>
          <w:sz w:val="28"/>
          <w:szCs w:val="28"/>
          <w:highlight w:val="none"/>
        </w:rPr>
      </w:pPr>
    </w:p>
    <w:p w14:paraId="3379629F">
      <w:pPr>
        <w:spacing w:line="400" w:lineRule="exact"/>
        <w:ind w:firstLine="562" w:firstLineChars="200"/>
        <w:rPr>
          <w:b/>
          <w:color w:val="auto"/>
          <w:sz w:val="28"/>
          <w:szCs w:val="28"/>
          <w:highlight w:val="none"/>
        </w:rPr>
      </w:pPr>
    </w:p>
    <w:p w14:paraId="7EA365D7">
      <w:pPr>
        <w:spacing w:line="400" w:lineRule="exact"/>
        <w:ind w:firstLine="562" w:firstLineChars="200"/>
        <w:rPr>
          <w:rFonts w:hint="eastAsia"/>
          <w:b/>
          <w:color w:val="auto"/>
          <w:sz w:val="28"/>
          <w:szCs w:val="28"/>
          <w:highlight w:val="none"/>
        </w:rPr>
      </w:pPr>
    </w:p>
    <w:p w14:paraId="73482888">
      <w:pPr>
        <w:spacing w:line="400" w:lineRule="exact"/>
        <w:rPr>
          <w:b/>
          <w:color w:val="auto"/>
          <w:sz w:val="28"/>
          <w:szCs w:val="28"/>
          <w:highlight w:val="none"/>
        </w:rPr>
        <w:sectPr>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6"/>
    <w:bookmarkEnd w:id="107"/>
    <w:p w14:paraId="23BCBDAF">
      <w:pPr>
        <w:spacing w:line="360" w:lineRule="exact"/>
        <w:ind w:firstLine="354" w:firstLineChars="147"/>
        <w:jc w:val="left"/>
        <w:rPr>
          <w:rFonts w:hint="eastAsia"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r>
        <w:rPr>
          <w:rFonts w:hint="eastAsia" w:ascii="宋体" w:hAnsi="宋体"/>
          <w:b/>
          <w:color w:val="auto"/>
          <w:sz w:val="24"/>
          <w:highlight w:val="none"/>
        </w:rPr>
        <w:t>：</w:t>
      </w:r>
    </w:p>
    <w:p w14:paraId="0608433B">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400705A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1371D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0125F33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highlight w:val="none"/>
          <w:u w:val="single"/>
        </w:rPr>
      </w:pPr>
      <w:r>
        <w:rPr>
          <w:rFonts w:hint="eastAsia" w:ascii="宋体" w:hAnsi="宋体" w:cs="宋体"/>
          <w:color w:val="auto"/>
          <w:sz w:val="24"/>
          <w:highlight w:val="none"/>
        </w:rPr>
        <w:t>2.</w:t>
      </w:r>
      <w:r>
        <w:rPr>
          <w:rFonts w:hint="eastAsia" w:ascii="宋体"/>
          <w:color w:val="auto"/>
          <w:sz w:val="24"/>
          <w:highlight w:val="none"/>
        </w:rPr>
        <w:t>我方愿意按照招标文件规定的各项要求，向</w:t>
      </w:r>
      <w:r>
        <w:rPr>
          <w:rFonts w:hint="eastAsia" w:ascii="宋体"/>
          <w:color w:val="auto"/>
          <w:sz w:val="24"/>
          <w:highlight w:val="none"/>
          <w:lang w:eastAsia="zh-CN"/>
        </w:rPr>
        <w:t>招标人</w:t>
      </w:r>
      <w:r>
        <w:rPr>
          <w:rFonts w:hint="eastAsia" w:ascii="宋体"/>
          <w:color w:val="auto"/>
          <w:sz w:val="24"/>
          <w:highlight w:val="none"/>
        </w:rPr>
        <w:t xml:space="preserve">提供“ </w:t>
      </w:r>
      <w:r>
        <w:rPr>
          <w:rFonts w:hint="eastAsia" w:ascii="宋体"/>
          <w:color w:val="auto"/>
          <w:sz w:val="24"/>
          <w:highlight w:val="none"/>
          <w:u w:val="single"/>
        </w:rPr>
        <w:t xml:space="preserve">     </w:t>
      </w:r>
      <w:r>
        <w:rPr>
          <w:rFonts w:hint="eastAsia" w:ascii="宋体"/>
          <w:color w:val="auto"/>
          <w:sz w:val="24"/>
          <w:highlight w:val="none"/>
        </w:rPr>
        <w:t>（项目编号）”项目的服务，投标</w:t>
      </w:r>
      <w:r>
        <w:rPr>
          <w:rFonts w:hint="eastAsia" w:ascii="宋体"/>
          <w:color w:val="auto"/>
          <w:sz w:val="24"/>
          <w:highlight w:val="none"/>
          <w:lang w:val="en-US" w:eastAsia="zh-CN"/>
        </w:rPr>
        <w:t>综合单价</w:t>
      </w:r>
      <w:r>
        <w:rPr>
          <w:rFonts w:hint="eastAsia" w:ascii="宋体"/>
          <w:color w:val="auto"/>
          <w:sz w:val="24"/>
          <w:highlight w:val="none"/>
        </w:rPr>
        <w:t>为（大写）</w:t>
      </w:r>
      <w:r>
        <w:rPr>
          <w:rFonts w:hint="eastAsia" w:ascii="宋体"/>
          <w:color w:val="auto"/>
          <w:sz w:val="24"/>
          <w:highlight w:val="none"/>
          <w:lang w:val="en-US" w:eastAsia="zh-CN"/>
        </w:rPr>
        <w:t>每吨</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元</w:t>
      </w:r>
      <w:r>
        <w:rPr>
          <w:rFonts w:hint="eastAsia" w:ascii="宋体"/>
          <w:color w:val="auto"/>
          <w:sz w:val="24"/>
          <w:highlight w:val="none"/>
          <w:u w:val="single"/>
        </w:rPr>
        <w:t>（小写）</w:t>
      </w:r>
    </w:p>
    <w:p w14:paraId="1FEF97F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lang w:eastAsia="zh-CN"/>
        </w:rPr>
      </w:pP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元</w:t>
      </w:r>
      <w:r>
        <w:rPr>
          <w:rFonts w:hint="eastAsia" w:ascii="宋体"/>
          <w:color w:val="auto"/>
          <w:sz w:val="24"/>
          <w:highlight w:val="none"/>
          <w:u w:val="single"/>
          <w:lang w:val="en-US" w:eastAsia="zh-CN"/>
        </w:rPr>
        <w:t xml:space="preserve">/吨 </w:t>
      </w:r>
      <w:r>
        <w:rPr>
          <w:rFonts w:hint="eastAsia" w:ascii="宋体"/>
          <w:color w:val="auto"/>
          <w:sz w:val="24"/>
          <w:highlight w:val="none"/>
          <w:lang w:eastAsia="zh-CN"/>
        </w:rPr>
        <w:t>，</w:t>
      </w:r>
      <w:r>
        <w:rPr>
          <w:rFonts w:hint="eastAsia" w:ascii="宋体"/>
          <w:color w:val="auto"/>
          <w:sz w:val="24"/>
          <w:highlight w:val="none"/>
          <w:lang w:val="en-US" w:eastAsia="zh-CN"/>
        </w:rPr>
        <w:t>税率为：</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 xml:space="preserve"> %，</w:t>
      </w:r>
      <w:r>
        <w:rPr>
          <w:rFonts w:hint="eastAsia" w:ascii="宋体"/>
          <w:color w:val="auto"/>
          <w:sz w:val="24"/>
          <w:highlight w:val="none"/>
          <w:lang w:eastAsia="zh-CN"/>
        </w:rPr>
        <w:t>服务期限：</w:t>
      </w:r>
      <w:r>
        <w:rPr>
          <w:rFonts w:hint="eastAsia" w:ascii="宋体"/>
          <w:color w:val="auto"/>
          <w:sz w:val="24"/>
          <w:highlight w:val="none"/>
          <w:u w:val="single"/>
          <w:lang w:val="en-US" w:eastAsia="zh-CN"/>
        </w:rPr>
        <w:t xml:space="preserve">     </w:t>
      </w:r>
      <w:r>
        <w:rPr>
          <w:rFonts w:hint="eastAsia" w:ascii="宋体"/>
          <w:color w:val="auto"/>
          <w:sz w:val="24"/>
          <w:highlight w:val="none"/>
          <w:u w:val="none"/>
          <w:lang w:val="en-US" w:eastAsia="zh-CN"/>
        </w:rPr>
        <w:t>日历天</w:t>
      </w:r>
      <w:r>
        <w:rPr>
          <w:rFonts w:hint="eastAsia" w:ascii="宋体"/>
          <w:color w:val="auto"/>
          <w:sz w:val="24"/>
          <w:highlight w:val="none"/>
          <w:lang w:eastAsia="zh-CN"/>
        </w:rPr>
        <w:t>。</w:t>
      </w:r>
    </w:p>
    <w:p w14:paraId="51BA0B0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988981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4.若我方中标，愿意为本项目提交的纸质投标文件一式三份，其中正本一份、副本贰份。</w:t>
      </w:r>
    </w:p>
    <w:p w14:paraId="2232862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4C3AD6F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如果我方中标我方将按照招标文件的规定提交履约担保。</w:t>
      </w:r>
    </w:p>
    <w:p w14:paraId="55CD180E">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094457D6">
      <w:pPr>
        <w:pStyle w:val="23"/>
        <w:keepNext w:val="0"/>
        <w:keepLines w:val="0"/>
        <w:pageBreakBefore w:val="0"/>
        <w:kinsoku/>
        <w:wordWrap/>
        <w:overflowPunct/>
        <w:topLinePunct w:val="0"/>
        <w:autoSpaceDE/>
        <w:autoSpaceDN/>
        <w:bidi w:val="0"/>
        <w:adjustRightInd/>
        <w:snapToGrid/>
        <w:spacing w:after="0" w:line="440" w:lineRule="exact"/>
        <w:ind w:left="0" w:leftChars="0"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171C0D0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r>
        <w:rPr>
          <w:rFonts w:hint="eastAsia" w:ascii="宋体" w:hAnsi="宋体" w:cs="宋体"/>
          <w:color w:val="auto"/>
          <w:sz w:val="24"/>
          <w:highlight w:val="none"/>
          <w:lang w:eastAsia="zh-CN"/>
        </w:rPr>
        <w:t>。</w:t>
      </w:r>
    </w:p>
    <w:p w14:paraId="4A2C134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1FD788F9">
      <w:pPr>
        <w:spacing w:line="5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p>
    <w:p w14:paraId="390387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1453F649">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（签章）联系人：</w:t>
      </w:r>
      <w:r>
        <w:rPr>
          <w:rFonts w:hint="eastAsia" w:ascii="宋体" w:hAnsi="宋体" w:cs="宋体"/>
          <w:color w:val="auto"/>
          <w:sz w:val="24"/>
          <w:highlight w:val="none"/>
          <w:u w:val="single"/>
        </w:rPr>
        <w:t xml:space="preserve">             </w:t>
      </w:r>
    </w:p>
    <w:p w14:paraId="34D4E8F5">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7258896C">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联系人手机号码：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6CD1870B">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D464FD4">
      <w:pPr>
        <w:adjustRightInd w:val="0"/>
        <w:snapToGrid w:val="0"/>
        <w:spacing w:line="560" w:lineRule="exact"/>
        <w:rPr>
          <w:rFonts w:hint="eastAsia"/>
          <w:b/>
          <w:color w:val="auto"/>
          <w:sz w:val="28"/>
          <w:szCs w:val="28"/>
          <w:highlight w:val="none"/>
        </w:rPr>
      </w:pPr>
      <w:r>
        <w:rPr>
          <w:rFonts w:hint="eastAsia"/>
          <w:b/>
          <w:color w:val="auto"/>
          <w:sz w:val="28"/>
          <w:szCs w:val="28"/>
          <w:highlight w:val="none"/>
        </w:rPr>
        <w:br w:type="page"/>
      </w:r>
    </w:p>
    <w:p w14:paraId="50BE0557">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08" w:name="_Toc32746"/>
      <w:bookmarkStart w:id="109" w:name="_Toc9222"/>
      <w:r>
        <w:rPr>
          <w:b/>
          <w:bCs w:val="0"/>
          <w:color w:val="auto"/>
          <w:sz w:val="32"/>
          <w:szCs w:val="32"/>
          <w:highlight w:val="none"/>
          <w:lang w:eastAsia="zh-CN"/>
        </w:rPr>
        <w:t>第</w:t>
      </w:r>
      <w:r>
        <w:rPr>
          <w:rFonts w:hint="eastAsia"/>
          <w:b/>
          <w:bCs w:val="0"/>
          <w:color w:val="auto"/>
          <w:sz w:val="32"/>
          <w:szCs w:val="32"/>
          <w:highlight w:val="none"/>
          <w:lang w:val="en-US" w:eastAsia="zh-CN"/>
        </w:rPr>
        <w:t>七</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bookmarkEnd w:id="108"/>
      <w:bookmarkEnd w:id="109"/>
    </w:p>
    <w:tbl>
      <w:tblPr>
        <w:tblStyle w:val="24"/>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滁州琅琊山矿业工程技术有限公司凤阳县灵山-木屐山矿区11号段玻璃用石英岩矿挖掘机租赁项目（二次</w:t>
            </w:r>
            <w:bookmarkStart w:id="166" w:name="_GoBack"/>
            <w:bookmarkEnd w:id="166"/>
            <w:r>
              <w:rPr>
                <w:rFonts w:hint="eastAsia" w:ascii="宋体" w:hAnsi="宋体" w:eastAsia="宋体" w:cs="宋体"/>
                <w:color w:val="auto"/>
                <w:kern w:val="2"/>
                <w:sz w:val="28"/>
                <w:szCs w:val="28"/>
                <w:highlight w:val="none"/>
                <w:u w:val="single" w:color="000000"/>
                <w:lang w:val="en-US" w:eastAsia="zh-CN" w:bidi="ar"/>
              </w:rPr>
              <w:t>）</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招标人：滁州琅琊山矿业工程技术有限公司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联系人：王浩</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联系电话：18305505120</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3"/>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tc>
      </w:tr>
    </w:tbl>
    <w:p w14:paraId="3EE97369">
      <w:pPr>
        <w:keepNext/>
        <w:keepLines/>
        <w:spacing w:before="200" w:after="200" w:line="600" w:lineRule="exact"/>
        <w:outlineLvl w:val="0"/>
        <w:rPr>
          <w:rFonts w:ascii="黑体" w:hAnsi="黑体" w:eastAsia="黑体"/>
          <w:b/>
          <w:bCs/>
          <w:color w:val="000000"/>
          <w:kern w:val="44"/>
          <w:sz w:val="32"/>
          <w:szCs w:val="32"/>
        </w:rPr>
      </w:pPr>
      <w:bookmarkStart w:id="110" w:name="OLE_LINK7"/>
      <w:bookmarkStart w:id="111" w:name="OLE_LINK24"/>
      <w:bookmarkStart w:id="112" w:name="OLE_LINK25"/>
      <w:r>
        <w:rPr>
          <w:rFonts w:hint="eastAsia" w:ascii="黑体" w:hAnsi="黑体" w:eastAsia="黑体"/>
          <w:b/>
          <w:bCs/>
          <w:color w:val="000000"/>
          <w:kern w:val="44"/>
          <w:sz w:val="32"/>
          <w:szCs w:val="32"/>
        </w:rPr>
        <w:t>附件1 关于联合惩戒失信行为加强信用查询管理的通知</w:t>
      </w:r>
    </w:p>
    <w:bookmarkEnd w:id="110"/>
    <w:p w14:paraId="597F32A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153584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74C0F07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11"/>
    <w:bookmarkEnd w:id="112"/>
    <w:p w14:paraId="31482B0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13" w:name="OLE_LINK92"/>
      <w:bookmarkStart w:id="114" w:name="OLE_LINK91"/>
      <w:bookmarkStart w:id="115" w:name="OLE_LINK93"/>
      <w:bookmarkStart w:id="116" w:name="OLE_LINK103"/>
      <w:r>
        <w:rPr>
          <w:rFonts w:hint="eastAsia" w:ascii="仿宋_GB2312" w:hAnsi="宋体" w:eastAsia="仿宋_GB2312"/>
          <w:color w:val="000000"/>
          <w:sz w:val="28"/>
          <w:szCs w:val="28"/>
        </w:rPr>
        <w:t>投标人、法定代表人及其项目经理(建造师)</w:t>
      </w:r>
      <w:bookmarkEnd w:id="113"/>
      <w:bookmarkEnd w:id="114"/>
      <w:bookmarkEnd w:id="115"/>
      <w:bookmarkEnd w:id="116"/>
      <w:r>
        <w:rPr>
          <w:rFonts w:hint="eastAsia" w:ascii="仿宋_GB2312" w:hAnsi="宋体" w:eastAsia="仿宋_GB2312"/>
          <w:color w:val="000000"/>
          <w:sz w:val="28"/>
          <w:szCs w:val="28"/>
        </w:rPr>
        <w:t>以下失信行为：</w:t>
      </w:r>
    </w:p>
    <w:p w14:paraId="419FE7B1">
      <w:pPr>
        <w:adjustRightInd w:val="0"/>
        <w:snapToGrid w:val="0"/>
        <w:spacing w:line="560" w:lineRule="exact"/>
        <w:ind w:firstLine="560" w:firstLineChars="200"/>
        <w:rPr>
          <w:rFonts w:hint="eastAsia" w:ascii="仿宋_GB2312" w:hAnsi="宋体" w:eastAsia="仿宋_GB2312"/>
          <w:color w:val="000000"/>
          <w:sz w:val="28"/>
          <w:szCs w:val="28"/>
        </w:rPr>
      </w:pPr>
      <w:bookmarkStart w:id="117" w:name="OLE_LINK86"/>
      <w:bookmarkStart w:id="118" w:name="OLE_LINK87"/>
      <w:bookmarkStart w:id="119" w:name="OLE_LINK119"/>
      <w:bookmarkStart w:id="120" w:name="OLE_LINK94"/>
      <w:r>
        <w:rPr>
          <w:rFonts w:hint="eastAsia" w:ascii="仿宋_GB2312" w:hAnsi="宋体" w:eastAsia="仿宋_GB2312"/>
          <w:color w:val="000000"/>
          <w:sz w:val="28"/>
          <w:szCs w:val="28"/>
        </w:rPr>
        <w:t>①被列入“失信被执行人”的;</w:t>
      </w:r>
    </w:p>
    <w:p w14:paraId="29A45D0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21" w:name="OLE_LINK116"/>
      <w:bookmarkStart w:id="122" w:name="OLE_LINK117"/>
      <w:bookmarkStart w:id="123" w:name="OLE_LINK118"/>
      <w:bookmarkStart w:id="124" w:name="OLE_LINK115"/>
      <w:r>
        <w:rPr>
          <w:rFonts w:hint="eastAsia" w:ascii="仿宋_GB2312" w:hAnsi="宋体" w:eastAsia="仿宋_GB2312"/>
          <w:color w:val="000000"/>
          <w:sz w:val="28"/>
          <w:szCs w:val="28"/>
        </w:rPr>
        <w:t>“重大税收违法失信主体”</w:t>
      </w:r>
      <w:bookmarkEnd w:id="121"/>
      <w:bookmarkEnd w:id="122"/>
      <w:bookmarkEnd w:id="123"/>
      <w:bookmarkEnd w:id="124"/>
      <w:r>
        <w:rPr>
          <w:rFonts w:hint="eastAsia" w:ascii="仿宋_GB2312" w:hAnsi="宋体" w:eastAsia="仿宋_GB2312"/>
          <w:color w:val="000000"/>
          <w:sz w:val="28"/>
          <w:szCs w:val="28"/>
        </w:rPr>
        <w:t>的；</w:t>
      </w:r>
    </w:p>
    <w:p w14:paraId="30B9E98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25" w:name="OLE_LINK84"/>
      <w:bookmarkStart w:id="126" w:name="OLE_LINK85"/>
      <w:r>
        <w:rPr>
          <w:rFonts w:hint="eastAsia" w:ascii="仿宋_GB2312" w:hAnsi="宋体" w:eastAsia="仿宋_GB2312"/>
          <w:color w:val="000000"/>
          <w:sz w:val="28"/>
          <w:szCs w:val="28"/>
        </w:rPr>
        <w:t>农民工工资失信联合惩戒对象</w:t>
      </w:r>
      <w:bookmarkEnd w:id="125"/>
      <w:bookmarkEnd w:id="126"/>
      <w:r>
        <w:rPr>
          <w:rFonts w:hint="eastAsia" w:ascii="仿宋_GB2312" w:hAnsi="宋体" w:eastAsia="仿宋_GB2312"/>
          <w:color w:val="000000"/>
          <w:sz w:val="28"/>
          <w:szCs w:val="28"/>
        </w:rPr>
        <w:t>名单”的；</w:t>
      </w:r>
    </w:p>
    <w:p w14:paraId="19BCEC0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AF7921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17"/>
    <w:bookmarkEnd w:id="118"/>
    <w:bookmarkEnd w:id="119"/>
    <w:bookmarkEnd w:id="120"/>
    <w:p w14:paraId="3972B1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27" w:name="OLE_LINK130"/>
      <w:r>
        <w:rPr>
          <w:rFonts w:hint="eastAsia" w:ascii="仿宋_GB2312" w:hAnsi="宋体" w:eastAsia="仿宋_GB2312"/>
          <w:color w:val="000000"/>
          <w:sz w:val="28"/>
          <w:szCs w:val="28"/>
        </w:rPr>
        <w:t>国家企业信用信息公示系统网站</w:t>
      </w:r>
      <w:bookmarkEnd w:id="127"/>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28" w:name="OLE_LINK89"/>
      <w:bookmarkStart w:id="129" w:name="OLE_LINK90"/>
      <w:r>
        <w:rPr>
          <w:rStyle w:val="35"/>
          <w:rFonts w:hint="eastAsia" w:ascii="仿宋_GB2312" w:hAnsi="宋体" w:eastAsia="仿宋_GB2312"/>
          <w:color w:val="000000"/>
          <w:sz w:val="28"/>
          <w:szCs w:val="28"/>
        </w:rPr>
        <w:t>www.gsxt.gov.cn</w:t>
      </w:r>
      <w:bookmarkEnd w:id="128"/>
      <w:bookmarkEnd w:id="129"/>
      <w:r>
        <w:rPr>
          <w:rStyle w:val="35"/>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6B83DDAC">
      <w:pPr>
        <w:adjustRightInd w:val="0"/>
        <w:snapToGrid w:val="0"/>
        <w:spacing w:line="560" w:lineRule="exact"/>
        <w:ind w:firstLine="560" w:firstLineChars="200"/>
        <w:rPr>
          <w:rFonts w:hint="eastAsia" w:ascii="仿宋_GB2312" w:hAnsi="宋体" w:eastAsia="仿宋_GB2312"/>
          <w:color w:val="000000"/>
          <w:sz w:val="28"/>
          <w:szCs w:val="28"/>
        </w:rPr>
      </w:pPr>
      <w:bookmarkStart w:id="130" w:name="OLE_LINK121"/>
      <w:bookmarkStart w:id="131" w:name="OLE_LINK120"/>
      <w:bookmarkStart w:id="132" w:name="OLE_LINK122"/>
      <w:r>
        <w:rPr>
          <w:rFonts w:hint="eastAsia" w:ascii="仿宋_GB2312" w:hAnsi="宋体" w:eastAsia="仿宋_GB2312"/>
          <w:color w:val="000000"/>
          <w:sz w:val="28"/>
          <w:szCs w:val="28"/>
        </w:rPr>
        <w:t>①被列入“经营异常名录”或者“严重违法失信名单”的。</w:t>
      </w:r>
      <w:bookmarkEnd w:id="130"/>
      <w:bookmarkEnd w:id="131"/>
      <w:bookmarkEnd w:id="132"/>
    </w:p>
    <w:p w14:paraId="414766D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BFFE53D">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33" w:name="OLE_LINK124"/>
      <w:bookmarkStart w:id="134"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5BC86AF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C1941A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77F9B16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35" w:name="OLE_LINK108"/>
      <w:bookmarkStart w:id="136" w:name="OLE_LINK107"/>
      <w:r>
        <w:rPr>
          <w:rFonts w:hint="eastAsia" w:ascii="仿宋_GB2312" w:hAnsi="宋体" w:eastAsia="仿宋_GB2312"/>
          <w:color w:val="000000"/>
          <w:sz w:val="28"/>
          <w:szCs w:val="28"/>
        </w:rPr>
        <w:t>县级及以上有关行政主管部门限制投标资格且在限制期限内的</w:t>
      </w:r>
      <w:bookmarkEnd w:id="135"/>
      <w:bookmarkEnd w:id="136"/>
      <w:r>
        <w:rPr>
          <w:rFonts w:hint="eastAsia" w:ascii="仿宋_GB2312" w:hAnsi="宋体" w:eastAsia="仿宋_GB2312"/>
          <w:color w:val="000000"/>
          <w:sz w:val="28"/>
          <w:szCs w:val="28"/>
        </w:rPr>
        <w:t>；</w:t>
      </w:r>
    </w:p>
    <w:p w14:paraId="6D301ED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33"/>
    <w:bookmarkEnd w:id="134"/>
    <w:p w14:paraId="1426AD9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084B00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35"/>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5D8C663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15EDF7F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35059C1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9291AD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2025B0C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3B613D7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35"/>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11726F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37" w:name="OLE_LINK101"/>
      <w:bookmarkStart w:id="138" w:name="OLE_LINK100"/>
      <w:bookmarkStart w:id="139" w:name="OLE_LINK102"/>
      <w:r>
        <w:rPr>
          <w:rFonts w:hint="eastAsia" w:ascii="仿宋_GB2312" w:hAnsi="宋体" w:eastAsia="仿宋_GB2312"/>
          <w:color w:val="000000"/>
          <w:sz w:val="28"/>
          <w:szCs w:val="28"/>
        </w:rPr>
        <w:t>被列入“经营异常名录”或者“严重违法失信名单”的</w:t>
      </w:r>
      <w:bookmarkEnd w:id="137"/>
      <w:bookmarkEnd w:id="138"/>
      <w:bookmarkEnd w:id="139"/>
      <w:r>
        <w:rPr>
          <w:rFonts w:hint="eastAsia" w:ascii="仿宋_GB2312" w:hAnsi="宋体" w:eastAsia="仿宋_GB2312"/>
          <w:color w:val="000000"/>
          <w:sz w:val="28"/>
          <w:szCs w:val="28"/>
        </w:rPr>
        <w:t>。</w:t>
      </w:r>
    </w:p>
    <w:p w14:paraId="428A36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40" w:name="OLE_LINK96"/>
      <w:bookmarkStart w:id="141"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35"/>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40"/>
      <w:bookmarkEnd w:id="141"/>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3CBC0754">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42" w:name="OLE_LINK106"/>
      <w:bookmarkStart w:id="143" w:name="OLE_LINK104"/>
      <w:bookmarkStart w:id="144" w:name="OLE_LINK105"/>
      <w:r>
        <w:rPr>
          <w:rFonts w:hint="eastAsia" w:ascii="仿宋_GB2312" w:hAnsi="宋体" w:eastAsia="仿宋_GB2312"/>
          <w:color w:val="000000"/>
          <w:sz w:val="28"/>
          <w:szCs w:val="28"/>
        </w:rPr>
        <w:t>被列入“政府采购严重违法失信行为信息记录”的</w:t>
      </w:r>
      <w:bookmarkEnd w:id="142"/>
      <w:bookmarkEnd w:id="143"/>
      <w:bookmarkEnd w:id="144"/>
      <w:r>
        <w:rPr>
          <w:rFonts w:hint="eastAsia" w:ascii="仿宋_GB2312" w:hAnsi="宋体" w:eastAsia="仿宋_GB2312" w:cs="楷体"/>
          <w:color w:val="000000"/>
          <w:sz w:val="28"/>
          <w:szCs w:val="28"/>
        </w:rPr>
        <w:t>。</w:t>
      </w:r>
    </w:p>
    <w:p w14:paraId="030CA1C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0FB262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2BD7EAF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4CC8DF2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8D61C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2EFDB9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289555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0F6994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1977843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A735F4">
      <w:pPr>
        <w:wordWrap w:val="0"/>
        <w:adjustRightInd w:val="0"/>
        <w:snapToGrid w:val="0"/>
        <w:spacing w:line="560" w:lineRule="exact"/>
        <w:ind w:firstLine="560" w:firstLineChars="200"/>
        <w:rPr>
          <w:rFonts w:hint="eastAsia" w:ascii="Times New Roman" w:hAnsi="Times New Roman"/>
          <w:color w:val="000000"/>
          <w:szCs w:val="24"/>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35"/>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4B0E9E3">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32BEC7F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68C87AF">
      <w:pPr>
        <w:ind w:right="960"/>
        <w:rPr>
          <w:rFonts w:hint="eastAsia" w:ascii="仿宋" w:hAnsi="仿宋" w:eastAsia="仿宋"/>
          <w:color w:val="000000"/>
          <w:sz w:val="32"/>
          <w:szCs w:val="32"/>
        </w:rPr>
      </w:pPr>
    </w:p>
    <w:p w14:paraId="27154FA4">
      <w:pPr>
        <w:ind w:right="960"/>
        <w:rPr>
          <w:rFonts w:hint="eastAsia" w:ascii="仿宋" w:hAnsi="仿宋" w:eastAsia="仿宋"/>
          <w:color w:val="000000"/>
          <w:sz w:val="32"/>
          <w:szCs w:val="32"/>
        </w:rPr>
      </w:pPr>
    </w:p>
    <w:p w14:paraId="1BB91EDD">
      <w:pPr>
        <w:ind w:right="960"/>
        <w:rPr>
          <w:rFonts w:hint="eastAsia" w:ascii="仿宋" w:hAnsi="仿宋" w:eastAsia="仿宋"/>
          <w:color w:val="000000"/>
          <w:sz w:val="32"/>
          <w:szCs w:val="32"/>
        </w:rPr>
      </w:pPr>
    </w:p>
    <w:p w14:paraId="6E599DCD">
      <w:pPr>
        <w:ind w:right="960"/>
        <w:rPr>
          <w:rFonts w:hint="eastAsia" w:ascii="仿宋" w:hAnsi="仿宋" w:eastAsia="仿宋"/>
          <w:color w:val="000000"/>
          <w:sz w:val="32"/>
          <w:szCs w:val="32"/>
        </w:rPr>
      </w:pPr>
    </w:p>
    <w:p w14:paraId="37831D0F">
      <w:pPr>
        <w:ind w:right="960"/>
        <w:rPr>
          <w:rFonts w:hint="eastAsia" w:ascii="仿宋" w:hAnsi="仿宋" w:eastAsia="仿宋"/>
          <w:color w:val="000000"/>
          <w:sz w:val="32"/>
          <w:szCs w:val="32"/>
        </w:rPr>
      </w:pPr>
    </w:p>
    <w:p w14:paraId="558D0EDF">
      <w:pPr>
        <w:ind w:right="960"/>
        <w:rPr>
          <w:rFonts w:hint="eastAsia" w:ascii="仿宋" w:hAnsi="仿宋" w:eastAsia="仿宋"/>
          <w:color w:val="000000"/>
          <w:sz w:val="32"/>
          <w:szCs w:val="32"/>
        </w:rPr>
      </w:pPr>
    </w:p>
    <w:p w14:paraId="6930E3D2">
      <w:pPr>
        <w:ind w:right="960"/>
        <w:rPr>
          <w:rFonts w:hint="eastAsia" w:ascii="仿宋" w:hAnsi="仿宋" w:eastAsia="仿宋"/>
          <w:color w:val="000000"/>
          <w:sz w:val="32"/>
          <w:szCs w:val="32"/>
        </w:rPr>
      </w:pPr>
    </w:p>
    <w:p w14:paraId="74AB0866">
      <w:pPr>
        <w:ind w:right="960"/>
        <w:rPr>
          <w:rFonts w:hint="eastAsia" w:ascii="仿宋" w:hAnsi="仿宋" w:eastAsia="仿宋"/>
          <w:color w:val="000000"/>
          <w:sz w:val="32"/>
          <w:szCs w:val="32"/>
        </w:rPr>
      </w:pPr>
    </w:p>
    <w:p w14:paraId="6239B2AE">
      <w:pPr>
        <w:pStyle w:val="23"/>
        <w:rPr>
          <w:rFonts w:hint="eastAsia"/>
          <w:color w:val="000000"/>
        </w:rPr>
      </w:pPr>
    </w:p>
    <w:p w14:paraId="6FB44BAC">
      <w:pPr>
        <w:rPr>
          <w:color w:val="000000"/>
        </w:rPr>
      </w:pPr>
    </w:p>
    <w:p w14:paraId="402BCF8F">
      <w:pPr>
        <w:pStyle w:val="23"/>
        <w:rPr>
          <w:color w:val="000000"/>
        </w:rPr>
      </w:pPr>
    </w:p>
    <w:p w14:paraId="3CD205A7">
      <w:pPr>
        <w:rPr>
          <w:color w:val="000000"/>
        </w:rPr>
      </w:pPr>
    </w:p>
    <w:p w14:paraId="3500415D">
      <w:pPr>
        <w:keepNext/>
        <w:keepLines/>
        <w:spacing w:before="200" w:after="200" w:line="600" w:lineRule="exact"/>
        <w:outlineLvl w:val="0"/>
        <w:rPr>
          <w:rFonts w:hint="eastAsia" w:ascii="黑体" w:hAnsi="黑体" w:eastAsia="黑体"/>
          <w:b/>
          <w:bCs/>
          <w:color w:val="000000"/>
          <w:kern w:val="44"/>
          <w:sz w:val="32"/>
          <w:szCs w:val="32"/>
        </w:rPr>
      </w:pPr>
      <w:bookmarkStart w:id="145" w:name="_Toc95223549"/>
      <w:bookmarkStart w:id="146" w:name="OLE_LINK31"/>
      <w:bookmarkStart w:id="147" w:name="OLE_LINK41"/>
      <w:bookmarkStart w:id="148" w:name="OLE_LINK32"/>
      <w:r>
        <w:rPr>
          <w:rFonts w:hint="eastAsia" w:ascii="黑体" w:hAnsi="黑体" w:eastAsia="黑体"/>
          <w:b/>
          <w:bCs/>
          <w:color w:val="000000"/>
          <w:kern w:val="44"/>
          <w:sz w:val="32"/>
          <w:szCs w:val="32"/>
        </w:rPr>
        <w:t xml:space="preserve">附件2 </w:t>
      </w:r>
      <w:bookmarkStart w:id="149" w:name="OLE_LINK75"/>
      <w:bookmarkStart w:id="150" w:name="OLE_LINK74"/>
      <w:r>
        <w:rPr>
          <w:rFonts w:hint="eastAsia" w:ascii="黑体" w:hAnsi="黑体" w:eastAsia="黑体"/>
          <w:b/>
          <w:bCs/>
          <w:color w:val="000000"/>
          <w:kern w:val="44"/>
          <w:sz w:val="32"/>
          <w:szCs w:val="32"/>
        </w:rPr>
        <w:t>“信用中国”查询的严重失信行为</w:t>
      </w:r>
      <w:bookmarkStart w:id="151" w:name="OLE_LINK40"/>
      <w:bookmarkStart w:id="152" w:name="OLE_LINK76"/>
      <w:r>
        <w:rPr>
          <w:rFonts w:hint="eastAsia" w:ascii="黑体" w:hAnsi="黑体" w:eastAsia="黑体"/>
          <w:b/>
          <w:bCs/>
          <w:color w:val="000000"/>
          <w:kern w:val="44"/>
          <w:sz w:val="32"/>
          <w:szCs w:val="32"/>
        </w:rPr>
        <w:t>类别及判定依据</w:t>
      </w:r>
      <w:bookmarkEnd w:id="145"/>
      <w:bookmarkEnd w:id="149"/>
      <w:bookmarkEnd w:id="150"/>
      <w:bookmarkEnd w:id="151"/>
      <w:bookmarkEnd w:id="152"/>
    </w:p>
    <w:bookmarkEnd w:id="146"/>
    <w:bookmarkEnd w:id="147"/>
    <w:bookmarkEnd w:id="148"/>
    <w:p w14:paraId="7AE10DF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1A77BBD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9EB883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7927F6C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095D6D1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21153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1C0D6FE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463C464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33B914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1B0DDD5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5D9847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571297B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02C574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239EA0AE">
      <w:pPr>
        <w:adjustRightInd w:val="0"/>
        <w:snapToGrid w:val="0"/>
        <w:spacing w:line="560" w:lineRule="exact"/>
        <w:ind w:firstLine="645"/>
        <w:jc w:val="left"/>
        <w:rPr>
          <w:rFonts w:hint="eastAsia" w:ascii="仿宋_GB2312"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eastAsia="仿宋_GB2312"/>
          <w:b/>
          <w:color w:val="000000"/>
          <w:sz w:val="28"/>
          <w:szCs w:val="28"/>
        </w:rPr>
        <w:t>（2023年8月8日应急管理部令第11号）</w:t>
      </w:r>
    </w:p>
    <w:p w14:paraId="0BA36C75">
      <w:pPr>
        <w:adjustRightInd w:val="0"/>
        <w:snapToGrid w:val="0"/>
        <w:spacing w:line="560" w:lineRule="exact"/>
        <w:ind w:firstLine="645"/>
        <w:jc w:val="left"/>
        <w:rPr>
          <w:rFonts w:hint="eastAsia" w:ascii="仿宋_GB2312" w:hAnsi="宋体" w:eastAsia="仿宋_GB2312"/>
          <w:b/>
          <w:color w:val="000000"/>
          <w:sz w:val="28"/>
          <w:szCs w:val="28"/>
        </w:rPr>
      </w:pPr>
    </w:p>
    <w:p w14:paraId="571D76F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202BC15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35"/>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64104D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35"/>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6858496A">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35"/>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2F3CD5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684BFBD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E3FC46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35"/>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35"/>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10DBC9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35"/>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79BE9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35"/>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4276A05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35"/>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35"/>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585668F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306D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45C327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3FDBA3E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0086E0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AC1E498">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3" w:name="OLE_LINK9"/>
      <w:bookmarkStart w:id="154" w:name="OLE_LINK10"/>
      <w:bookmarkStart w:id="155" w:name="OLE_LINK8"/>
      <w:r>
        <w:rPr>
          <w:rFonts w:hint="eastAsia" w:ascii="仿宋_GB2312" w:hAnsi="宋体" w:eastAsia="仿宋_GB2312"/>
          <w:b/>
          <w:color w:val="000000"/>
          <w:sz w:val="28"/>
          <w:szCs w:val="28"/>
        </w:rPr>
        <w:t>关于对环境保护领域失信生产经营单位及其有关人员开展联合惩戒的合作备忘录</w:t>
      </w:r>
      <w:bookmarkEnd w:id="153"/>
      <w:bookmarkEnd w:id="154"/>
      <w:bookmarkEnd w:id="155"/>
      <w:r>
        <w:rPr>
          <w:rFonts w:hint="eastAsia" w:ascii="仿宋_GB2312" w:hAnsi="宋体" w:eastAsia="仿宋_GB2312"/>
          <w:b/>
          <w:color w:val="000000"/>
          <w:sz w:val="28"/>
          <w:szCs w:val="28"/>
        </w:rPr>
        <w:t>》、《</w:t>
      </w:r>
      <w:bookmarkStart w:id="156" w:name="OLE_LINK11"/>
      <w:bookmarkStart w:id="157" w:name="OLE_LINK12"/>
      <w:r>
        <w:rPr>
          <w:rFonts w:hint="eastAsia" w:ascii="仿宋_GB2312" w:hAnsi="宋体" w:eastAsia="仿宋_GB2312"/>
          <w:b/>
          <w:color w:val="000000"/>
          <w:sz w:val="28"/>
          <w:szCs w:val="28"/>
        </w:rPr>
        <w:t>企业环境信用评价办法（试行）</w:t>
      </w:r>
      <w:bookmarkEnd w:id="156"/>
      <w:bookmarkEnd w:id="157"/>
      <w:r>
        <w:rPr>
          <w:rFonts w:hint="eastAsia" w:ascii="仿宋_GB2312" w:hAnsi="宋体" w:eastAsia="仿宋_GB2312"/>
          <w:b/>
          <w:color w:val="000000"/>
          <w:sz w:val="28"/>
          <w:szCs w:val="28"/>
        </w:rPr>
        <w:t>》（环发〔2013〕150号）</w:t>
      </w:r>
    </w:p>
    <w:p w14:paraId="2E3C9144">
      <w:pPr>
        <w:adjustRightInd w:val="0"/>
        <w:snapToGrid w:val="0"/>
        <w:spacing w:line="560" w:lineRule="exact"/>
        <w:ind w:firstLine="645"/>
        <w:jc w:val="left"/>
        <w:rPr>
          <w:rFonts w:hint="eastAsia" w:ascii="仿宋_GB2312" w:hAnsi="宋体" w:eastAsia="仿宋_GB2312"/>
          <w:b/>
          <w:color w:val="000000"/>
          <w:sz w:val="28"/>
          <w:szCs w:val="28"/>
        </w:rPr>
      </w:pPr>
    </w:p>
    <w:p w14:paraId="7ADCCF5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0F191220">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（一）违反法律规定，必须进行招标的项目而不招标的，将必须进行招标的项目化整为零或者以其他任何方式规避招标的； </w:t>
      </w:r>
    </w:p>
    <w:p w14:paraId="59D2F69C">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2E00DA47">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814BBE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09A822C2">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 xml:space="preserve">（五）投标人相互串通投标或者与招标人串通投标的，投标人以向招标人或者评标委员会成员行贿的手段谋取中标的； </w:t>
      </w:r>
    </w:p>
    <w:p w14:paraId="2741519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（六）投标人以他人名义投标或者以其他方式弄虚作假，骗取中标的；</w:t>
      </w:r>
    </w:p>
    <w:p w14:paraId="3EA0339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（七）依法必须进行招标的项目，招标人违反法律规定，与投标人就投标价格、投标方案等实质性内容进行谈判的；</w:t>
      </w:r>
    </w:p>
    <w:p w14:paraId="7E45018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EFB4C77">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56CD62A4">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1CF9AA1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（十一）招标人与中标人不按照招标文件和中标人的投标文件订立合同的，或者招标人、中标人订立背离合同实质性内容的 协议的； </w:t>
      </w:r>
    </w:p>
    <w:p w14:paraId="791B15D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（十二）中标人不按照与招标人订立的合同履行义务，情节严重的； </w:t>
      </w:r>
    </w:p>
    <w:p w14:paraId="7013BC2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91A8E7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CE015B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（十五）采购人对应当实行集中采购的政府采购项目，不委托集中采购机构实行集中采购的； </w:t>
      </w:r>
    </w:p>
    <w:p w14:paraId="0982969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（十六）采购人、采购代理机构违反法律规定隐匿、销毁应当保存的采购文件或者伪造、变造采购文件的； </w:t>
      </w:r>
    </w:p>
    <w:p w14:paraId="481020F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3B5631">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（十八）疫苗生产企业向县级疾病预防控制机构以外的单位或者个人销售第二类疫苗的； </w:t>
      </w:r>
    </w:p>
    <w:p w14:paraId="231E7734">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eastAsia="仿宋_GB2312"/>
          <w:color w:val="000000"/>
          <w:sz w:val="28"/>
          <w:szCs w:val="28"/>
        </w:rPr>
        <w:t>（十九）存在其他违反公共资源交易法律法规行为的。</w:t>
      </w:r>
    </w:p>
    <w:p w14:paraId="6822039A">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8" w:name="OLE_LINK14"/>
      <w:bookmarkStart w:id="159" w:name="OLE_LINK13"/>
      <w:r>
        <w:rPr>
          <w:rFonts w:hint="eastAsia" w:ascii="仿宋_GB2312" w:hAnsi="宋体" w:eastAsia="仿宋_GB2312"/>
          <w:b/>
          <w:color w:val="000000"/>
          <w:sz w:val="28"/>
          <w:szCs w:val="28"/>
        </w:rPr>
        <w:t>关于对公共资源交易领域严重失信主体开展联合惩戒的备忘录</w:t>
      </w:r>
      <w:bookmarkEnd w:id="158"/>
      <w:bookmarkEnd w:id="159"/>
      <w:r>
        <w:rPr>
          <w:rFonts w:hint="eastAsia" w:ascii="仿宋_GB2312" w:hAnsi="宋体" w:eastAsia="仿宋_GB2312"/>
          <w:b/>
          <w:color w:val="000000"/>
          <w:sz w:val="28"/>
          <w:szCs w:val="28"/>
        </w:rPr>
        <w:t>》（发改法规〔2018〕457号）</w:t>
      </w:r>
    </w:p>
    <w:p w14:paraId="58B07828">
      <w:pPr>
        <w:adjustRightInd w:val="0"/>
        <w:snapToGrid w:val="0"/>
        <w:spacing w:line="560" w:lineRule="exact"/>
        <w:ind w:firstLine="645"/>
        <w:jc w:val="left"/>
        <w:rPr>
          <w:rFonts w:hint="eastAsia" w:ascii="仿宋_GB2312" w:hAnsi="宋体" w:eastAsia="仿宋_GB2312"/>
          <w:color w:val="000000"/>
          <w:sz w:val="28"/>
          <w:szCs w:val="28"/>
        </w:rPr>
      </w:pPr>
    </w:p>
    <w:p w14:paraId="4B341A5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D13343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（一）用人单位未按相关规定参加社会保险且拒不整改的； </w:t>
      </w:r>
    </w:p>
    <w:p w14:paraId="5FE637FE">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（二）用人单位未如实申报社会保险缴费基数且拒不整改的； </w:t>
      </w:r>
    </w:p>
    <w:p w14:paraId="4431C97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（三）应缴纳社会保险费却拒不缴纳的； </w:t>
      </w:r>
    </w:p>
    <w:p w14:paraId="29A5D1A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（四）隐匿、转移、侵占、挪用社会保险费款、基金或者违规投资运营的；</w:t>
      </w:r>
    </w:p>
    <w:p w14:paraId="33652E10">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（五）以欺诈、伪造证明材料或者其他手段参加、申报社会保险和骗取社会保险基金支出或社会保险待遇的； </w:t>
      </w:r>
    </w:p>
    <w:p w14:paraId="5EBF247F">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（六）非法获取、出售或变相交易社会保险个人权益数据的； </w:t>
      </w:r>
    </w:p>
    <w:p w14:paraId="361B43F3">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（七）社会保险服务机构违反服务协议或相关规定的； </w:t>
      </w:r>
    </w:p>
    <w:p w14:paraId="06552D9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1897FA9">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（九）其他违反法律法规规定的。</w:t>
      </w:r>
    </w:p>
    <w:p w14:paraId="6C3B85C3">
      <w:pPr>
        <w:adjustRightInd w:val="0"/>
        <w:snapToGrid w:val="0"/>
        <w:spacing w:line="560" w:lineRule="exact"/>
        <w:ind w:firstLine="551" w:firstLineChars="196"/>
        <w:jc w:val="left"/>
        <w:rPr>
          <w:rFonts w:hint="eastAsia" w:ascii="仿宋_GB2312" w:eastAsia="仿宋_GB2312"/>
          <w:color w:val="000000"/>
          <w:sz w:val="28"/>
          <w:szCs w:val="28"/>
        </w:rPr>
      </w:pPr>
      <w:r>
        <w:rPr>
          <w:rFonts w:hint="eastAsia" w:ascii="仿宋_GB2312" w:eastAsia="仿宋_GB2312"/>
          <w:b/>
          <w:color w:val="000000"/>
          <w:sz w:val="28"/>
          <w:szCs w:val="28"/>
        </w:rPr>
        <w:t>依据：《</w:t>
      </w:r>
      <w:bookmarkStart w:id="160" w:name="OLE_LINK15"/>
      <w:bookmarkStart w:id="161" w:name="OLE_LINK16"/>
      <w:r>
        <w:rPr>
          <w:rFonts w:hint="eastAsia" w:ascii="仿宋_GB2312" w:eastAsia="仿宋_GB2312"/>
          <w:b/>
          <w:color w:val="000000"/>
          <w:sz w:val="28"/>
          <w:szCs w:val="28"/>
        </w:rPr>
        <w:t>关于对社会保险领域严重失信企业及其有关人员实施联合惩戒的合作备忘录</w:t>
      </w:r>
      <w:bookmarkEnd w:id="160"/>
      <w:bookmarkEnd w:id="161"/>
      <w:r>
        <w:rPr>
          <w:rFonts w:hint="eastAsia" w:ascii="仿宋_GB2312" w:eastAsia="仿宋_GB2312"/>
          <w:b/>
          <w:color w:val="000000"/>
          <w:sz w:val="28"/>
          <w:szCs w:val="28"/>
        </w:rPr>
        <w:t>》（发改财金〔2018〕1704号）</w:t>
      </w:r>
    </w:p>
    <w:p w14:paraId="4F543BD3">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7298CC2">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426DDCC1">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（一）利用虚假材料、以欺骗手段取得企业资质的；</w:t>
      </w:r>
    </w:p>
    <w:p w14:paraId="154CC473">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（二）发生转包、出借资质，受到行政处罚的；</w:t>
      </w:r>
    </w:p>
    <w:p w14:paraId="1694465D">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A6B8A8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（四）经法院判决或仲裁机构裁决，认定为拖欠工程款,且拒不履行生效法律文书确定的义务的。</w:t>
      </w:r>
    </w:p>
    <w:p w14:paraId="1F53340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653E5FA">
      <w:pPr>
        <w:ind w:firstLine="562" w:firstLineChars="200"/>
        <w:jc w:val="left"/>
        <w:rPr>
          <w:rFonts w:hint="eastAsia" w:ascii="宋体" w:hAnsi="宋体"/>
          <w:color w:val="000000"/>
          <w:sz w:val="28"/>
          <w:szCs w:val="28"/>
        </w:rPr>
      </w:pPr>
      <w:r>
        <w:rPr>
          <w:rFonts w:hint="eastAsia" w:ascii="仿宋_GB2312" w:eastAsia="仿宋_GB2312"/>
          <w:b/>
          <w:color w:val="000000"/>
          <w:sz w:val="28"/>
          <w:szCs w:val="28"/>
        </w:rPr>
        <w:t>依据：《</w:t>
      </w:r>
      <w:bookmarkStart w:id="162" w:name="OLE_LINK17"/>
      <w:bookmarkStart w:id="163" w:name="OLE_LINK18"/>
      <w:r>
        <w:rPr>
          <w:rFonts w:hint="eastAsia" w:ascii="仿宋_GB2312" w:eastAsia="仿宋_GB2312"/>
          <w:b/>
          <w:color w:val="000000"/>
          <w:sz w:val="28"/>
          <w:szCs w:val="28"/>
        </w:rPr>
        <w:t>建筑市场信用管理暂行办法</w:t>
      </w:r>
      <w:bookmarkEnd w:id="162"/>
      <w:bookmarkEnd w:id="163"/>
      <w:r>
        <w:rPr>
          <w:rFonts w:hint="eastAsia" w:ascii="仿宋_GB2312" w:eastAsia="仿宋_GB2312"/>
          <w:b/>
          <w:color w:val="000000"/>
          <w:sz w:val="28"/>
          <w:szCs w:val="28"/>
        </w:rPr>
        <w:t>》（建市〔2017〕241号）</w:t>
      </w:r>
    </w:p>
    <w:p w14:paraId="3D7522AC">
      <w:pPr>
        <w:adjustRightInd w:val="0"/>
        <w:snapToGrid w:val="0"/>
        <w:spacing w:line="560" w:lineRule="exact"/>
        <w:rPr>
          <w:rFonts w:hint="eastAsia" w:ascii="仿宋_GB2312" w:hAnsi="宋体" w:eastAsia="仿宋_GB2312"/>
          <w:b/>
          <w:color w:val="000000"/>
          <w:sz w:val="28"/>
          <w:szCs w:val="28"/>
        </w:rPr>
      </w:pPr>
    </w:p>
    <w:p w14:paraId="5A2101F3">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64" w:name="OLE_LINK20"/>
      <w:bookmarkStart w:id="165" w:name="OLE_LINK19"/>
      <w:r>
        <w:rPr>
          <w:rFonts w:hint="eastAsia" w:ascii="仿宋_GB2312" w:hAnsi="宋体" w:eastAsia="仿宋_GB2312"/>
          <w:b/>
          <w:color w:val="000000"/>
          <w:sz w:val="28"/>
          <w:szCs w:val="28"/>
        </w:rPr>
        <w:t>政府采购严重失信行为</w:t>
      </w:r>
      <w:bookmarkEnd w:id="164"/>
      <w:bookmarkEnd w:id="165"/>
    </w:p>
    <w:p w14:paraId="2A84D51B">
      <w:pPr>
        <w:adjustRightInd w:val="0"/>
        <w:snapToGrid w:val="0"/>
        <w:spacing w:line="560" w:lineRule="exact"/>
        <w:ind w:firstLine="615"/>
        <w:rPr>
          <w:rFonts w:hint="eastAsia" w:ascii="仿宋_GB2312" w:eastAsia="仿宋_GB2312"/>
          <w:color w:val="000000"/>
          <w:sz w:val="28"/>
          <w:szCs w:val="28"/>
        </w:rPr>
      </w:pPr>
      <w:r>
        <w:rPr>
          <w:rFonts w:hint="eastAsia" w:ascii="仿宋_GB2312"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eastAsia="仿宋_GB2312"/>
          <w:color w:val="000000"/>
          <w:sz w:val="28"/>
          <w:szCs w:val="28"/>
        </w:rPr>
        <w:br w:type="textWrapping"/>
      </w:r>
      <w:r>
        <w:rPr>
          <w:rFonts w:hint="eastAsia" w:ascii="仿宋_GB2312" w:eastAsia="仿宋_GB2312"/>
          <w:color w:val="000000"/>
          <w:sz w:val="28"/>
          <w:szCs w:val="28"/>
        </w:rPr>
        <w:t>　　（一）三万元以上罚款；</w:t>
      </w:r>
      <w:r>
        <w:rPr>
          <w:rFonts w:hint="eastAsia" w:ascii="仿宋_GB2312" w:eastAsia="仿宋_GB2312"/>
          <w:color w:val="000000"/>
          <w:sz w:val="28"/>
          <w:szCs w:val="28"/>
        </w:rPr>
        <w:br w:type="textWrapping"/>
      </w:r>
      <w:r>
        <w:rPr>
          <w:rFonts w:hint="eastAsia" w:ascii="仿宋_GB2312" w:eastAsia="仿宋_GB2312"/>
          <w:color w:val="000000"/>
          <w:sz w:val="28"/>
          <w:szCs w:val="28"/>
        </w:rPr>
        <w:t>　　（二）在一至三年内禁止参加政府采购活动（处罚期限届满的除外）；</w:t>
      </w:r>
      <w:r>
        <w:rPr>
          <w:rFonts w:hint="eastAsia" w:ascii="仿宋_GB2312" w:eastAsia="仿宋_GB2312"/>
          <w:color w:val="000000"/>
          <w:sz w:val="28"/>
          <w:szCs w:val="28"/>
        </w:rPr>
        <w:br w:type="textWrapping"/>
      </w:r>
      <w:r>
        <w:rPr>
          <w:rFonts w:hint="eastAsia" w:ascii="仿宋_GB2312" w:eastAsia="仿宋_GB2312"/>
          <w:color w:val="000000"/>
          <w:sz w:val="28"/>
          <w:szCs w:val="28"/>
        </w:rPr>
        <w:t>　　（三）在一至三年内禁止代理政府采购业务（处罚期限届满的除外）；</w:t>
      </w:r>
      <w:r>
        <w:rPr>
          <w:rFonts w:hint="eastAsia" w:ascii="仿宋_GB2312"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eastAsia="仿宋_GB2312"/>
          <w:color w:val="000000"/>
          <w:sz w:val="28"/>
          <w:szCs w:val="28"/>
        </w:rPr>
        <w:t>（四）撤销政府采购代理机构资格（仅针对《政府采购法》第78条修改前作出的处罚决定）。</w:t>
      </w:r>
    </w:p>
    <w:p w14:paraId="691D7E10">
      <w:pPr>
        <w:adjustRightInd w:val="0"/>
        <w:snapToGrid w:val="0"/>
        <w:spacing w:line="560" w:lineRule="exact"/>
        <w:ind w:firstLine="562" w:firstLineChars="200"/>
        <w:jc w:val="left"/>
        <w:rPr>
          <w:rFonts w:hint="eastAsia" w:ascii="仿宋_GB2312" w:eastAsia="仿宋_GB2312"/>
          <w:b/>
          <w:color w:val="000000"/>
          <w:sz w:val="28"/>
          <w:szCs w:val="28"/>
        </w:rPr>
      </w:pPr>
      <w:r>
        <w:rPr>
          <w:rFonts w:hint="eastAsia" w:ascii="仿宋_GB2312" w:eastAsia="仿宋_GB2312"/>
          <w:b/>
          <w:color w:val="000000"/>
          <w:sz w:val="28"/>
          <w:szCs w:val="28"/>
        </w:rPr>
        <w:t>依据：《关于报送政府采购严重违法失信行为信息记录的通知》</w:t>
      </w:r>
      <w:r>
        <w:rPr>
          <w:rFonts w:hint="eastAsia"/>
          <w:b/>
          <w:color w:val="000000"/>
          <w:sz w:val="28"/>
          <w:szCs w:val="28"/>
        </w:rPr>
        <w:t>（财办库〔</w:t>
      </w:r>
      <w:r>
        <w:rPr>
          <w:b/>
          <w:color w:val="000000"/>
          <w:sz w:val="28"/>
          <w:szCs w:val="28"/>
        </w:rPr>
        <w:t>2014</w:t>
      </w:r>
      <w:r>
        <w:rPr>
          <w:rFonts w:hint="eastAsia"/>
          <w:b/>
          <w:color w:val="000000"/>
          <w:sz w:val="28"/>
          <w:szCs w:val="28"/>
        </w:rPr>
        <w:t>〕</w:t>
      </w:r>
      <w:r>
        <w:rPr>
          <w:b/>
          <w:color w:val="000000"/>
          <w:sz w:val="28"/>
          <w:szCs w:val="28"/>
        </w:rPr>
        <w:t>526</w:t>
      </w:r>
      <w:r>
        <w:rPr>
          <w:rFonts w:hint="eastAsia"/>
          <w:b/>
          <w:color w:val="000000"/>
          <w:sz w:val="28"/>
          <w:szCs w:val="28"/>
        </w:rPr>
        <w:t>号）</w:t>
      </w:r>
    </w:p>
    <w:p w14:paraId="5BEB1F30">
      <w:pPr>
        <w:adjustRightInd w:val="0"/>
        <w:snapToGrid w:val="0"/>
        <w:spacing w:line="560" w:lineRule="exact"/>
        <w:ind w:firstLine="615"/>
        <w:rPr>
          <w:rFonts w:ascii="仿宋_GB2312" w:eastAsia="仿宋_GB2312"/>
          <w:b/>
          <w:color w:val="000000"/>
          <w:sz w:val="32"/>
          <w:szCs w:val="32"/>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p w14:paraId="34F703D1">
      <w:pPr>
        <w:rPr>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长城仿宋">
    <w:altName w:val="仿宋"/>
    <w:panose1 w:val="020B0604020202020204"/>
    <w:charset w:val="86"/>
    <w:family w:val="auto"/>
    <w:pitch w:val="default"/>
    <w:sig w:usb0="00000000" w:usb1="00000000" w:usb2="0000001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2049">
    <w:pPr>
      <w:pStyle w:val="1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C8A97">
                          <w:pPr>
                            <w:pStyle w:val="15"/>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3C5C8A97">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15"/>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4B39">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A4B39">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F79">
    <w:pPr>
      <w:pStyle w:val="1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292AB"/>
    <w:multiLevelType w:val="singleLevel"/>
    <w:tmpl w:val="BA4292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3F03DF"/>
    <w:rsid w:val="00DF7597"/>
    <w:rsid w:val="01D118B5"/>
    <w:rsid w:val="01E872A1"/>
    <w:rsid w:val="02864EBA"/>
    <w:rsid w:val="033F5EBB"/>
    <w:rsid w:val="03EE2141"/>
    <w:rsid w:val="044004C3"/>
    <w:rsid w:val="04D87694"/>
    <w:rsid w:val="05481104"/>
    <w:rsid w:val="05FA2ED0"/>
    <w:rsid w:val="06D40AEF"/>
    <w:rsid w:val="06D54ED0"/>
    <w:rsid w:val="06EE1376"/>
    <w:rsid w:val="077A3A5E"/>
    <w:rsid w:val="09890C55"/>
    <w:rsid w:val="0ABD04CF"/>
    <w:rsid w:val="0AFF501E"/>
    <w:rsid w:val="0CEF01A1"/>
    <w:rsid w:val="0DC13B67"/>
    <w:rsid w:val="0EBB3464"/>
    <w:rsid w:val="0F5A3543"/>
    <w:rsid w:val="102F2289"/>
    <w:rsid w:val="11273F56"/>
    <w:rsid w:val="12431559"/>
    <w:rsid w:val="12AB744F"/>
    <w:rsid w:val="14102AD3"/>
    <w:rsid w:val="14334ED5"/>
    <w:rsid w:val="156D21D8"/>
    <w:rsid w:val="162403C8"/>
    <w:rsid w:val="165958AD"/>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309025E"/>
    <w:rsid w:val="25A95E03"/>
    <w:rsid w:val="261D1FBA"/>
    <w:rsid w:val="26784FEE"/>
    <w:rsid w:val="27427F5F"/>
    <w:rsid w:val="287E4991"/>
    <w:rsid w:val="2ADB5B0A"/>
    <w:rsid w:val="2C0C7D5D"/>
    <w:rsid w:val="2D743715"/>
    <w:rsid w:val="2E391725"/>
    <w:rsid w:val="2F9703E7"/>
    <w:rsid w:val="2FCD40B5"/>
    <w:rsid w:val="309159FB"/>
    <w:rsid w:val="309B3D81"/>
    <w:rsid w:val="31175242"/>
    <w:rsid w:val="31B9703B"/>
    <w:rsid w:val="330D4456"/>
    <w:rsid w:val="33E8367F"/>
    <w:rsid w:val="34084577"/>
    <w:rsid w:val="3409025B"/>
    <w:rsid w:val="34B17A0F"/>
    <w:rsid w:val="35E820B0"/>
    <w:rsid w:val="379A4E56"/>
    <w:rsid w:val="38047879"/>
    <w:rsid w:val="39112D5D"/>
    <w:rsid w:val="39B406D0"/>
    <w:rsid w:val="3A4C6A3F"/>
    <w:rsid w:val="3CE35A45"/>
    <w:rsid w:val="3CE9745B"/>
    <w:rsid w:val="3D7F110E"/>
    <w:rsid w:val="3D8B68BD"/>
    <w:rsid w:val="3FCA68B7"/>
    <w:rsid w:val="40585B1F"/>
    <w:rsid w:val="40E10599"/>
    <w:rsid w:val="410F6604"/>
    <w:rsid w:val="41C76417"/>
    <w:rsid w:val="42AB7679"/>
    <w:rsid w:val="43AD2061"/>
    <w:rsid w:val="440F4D94"/>
    <w:rsid w:val="44121234"/>
    <w:rsid w:val="465E7FDB"/>
    <w:rsid w:val="465F1147"/>
    <w:rsid w:val="46623AC8"/>
    <w:rsid w:val="47094360"/>
    <w:rsid w:val="478236BD"/>
    <w:rsid w:val="47DC16A5"/>
    <w:rsid w:val="48040219"/>
    <w:rsid w:val="48BC5937"/>
    <w:rsid w:val="49560276"/>
    <w:rsid w:val="49DB1F4F"/>
    <w:rsid w:val="4A1F1E57"/>
    <w:rsid w:val="4A2C0E3C"/>
    <w:rsid w:val="4A6844D4"/>
    <w:rsid w:val="4A686504"/>
    <w:rsid w:val="4B8A2C90"/>
    <w:rsid w:val="4C3857CB"/>
    <w:rsid w:val="4C534C30"/>
    <w:rsid w:val="4D072573"/>
    <w:rsid w:val="4E3E1D97"/>
    <w:rsid w:val="4EA831E1"/>
    <w:rsid w:val="4F522371"/>
    <w:rsid w:val="4FA422F6"/>
    <w:rsid w:val="510E11AC"/>
    <w:rsid w:val="54A71351"/>
    <w:rsid w:val="5523352E"/>
    <w:rsid w:val="55851320"/>
    <w:rsid w:val="577B334F"/>
    <w:rsid w:val="57F4318D"/>
    <w:rsid w:val="584424AD"/>
    <w:rsid w:val="5A6B3083"/>
    <w:rsid w:val="5AB972A9"/>
    <w:rsid w:val="5AC41FE9"/>
    <w:rsid w:val="5D13683D"/>
    <w:rsid w:val="5D2B5019"/>
    <w:rsid w:val="5D7002D3"/>
    <w:rsid w:val="604D11B9"/>
    <w:rsid w:val="60A16C23"/>
    <w:rsid w:val="62C47C43"/>
    <w:rsid w:val="62F32B34"/>
    <w:rsid w:val="63883E5B"/>
    <w:rsid w:val="6509245E"/>
    <w:rsid w:val="65662E04"/>
    <w:rsid w:val="66527E86"/>
    <w:rsid w:val="668A652A"/>
    <w:rsid w:val="68773BBF"/>
    <w:rsid w:val="68EE40FC"/>
    <w:rsid w:val="691018AF"/>
    <w:rsid w:val="69182631"/>
    <w:rsid w:val="69954A88"/>
    <w:rsid w:val="69E73AC8"/>
    <w:rsid w:val="6A577A5F"/>
    <w:rsid w:val="6DE41D37"/>
    <w:rsid w:val="6DED61C8"/>
    <w:rsid w:val="6E5968A0"/>
    <w:rsid w:val="6E867CCA"/>
    <w:rsid w:val="6EA934B6"/>
    <w:rsid w:val="6F975F07"/>
    <w:rsid w:val="706E041E"/>
    <w:rsid w:val="70F97914"/>
    <w:rsid w:val="71121B78"/>
    <w:rsid w:val="712A4741"/>
    <w:rsid w:val="71374766"/>
    <w:rsid w:val="71C74F93"/>
    <w:rsid w:val="72023811"/>
    <w:rsid w:val="74D1029E"/>
    <w:rsid w:val="74D55507"/>
    <w:rsid w:val="75354924"/>
    <w:rsid w:val="75843174"/>
    <w:rsid w:val="76B7003F"/>
    <w:rsid w:val="773F7634"/>
    <w:rsid w:val="77E03419"/>
    <w:rsid w:val="78315E04"/>
    <w:rsid w:val="78B2187B"/>
    <w:rsid w:val="79757E4E"/>
    <w:rsid w:val="79B8725C"/>
    <w:rsid w:val="7A2A6204"/>
    <w:rsid w:val="7AF5326F"/>
    <w:rsid w:val="7B3B220F"/>
    <w:rsid w:val="7BBF22D0"/>
    <w:rsid w:val="7CE86D20"/>
    <w:rsid w:val="7D256A57"/>
    <w:rsid w:val="7DAC5B02"/>
    <w:rsid w:val="7E8D57A7"/>
    <w:rsid w:val="7F097B6F"/>
    <w:rsid w:val="7F42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Date"/>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next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link w:val="43"/>
    <w:qFormat/>
    <w:uiPriority w:val="0"/>
    <w:pPr>
      <w:spacing w:after="120" w:afterLines="0" w:afterAutospacing="0"/>
      <w:ind w:left="420" w:leftChars="200"/>
    </w:pPr>
  </w:style>
  <w:style w:type="paragraph" w:styleId="13">
    <w:name w:val="Plain Text"/>
    <w:basedOn w:val="1"/>
    <w:next w:val="1"/>
    <w:link w:val="4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Body Text Indent 2"/>
    <w:basedOn w:val="1"/>
    <w:qFormat/>
    <w:uiPriority w:val="0"/>
    <w:pPr>
      <w:spacing w:line="360" w:lineRule="exact"/>
      <w:ind w:firstLine="600" w:firstLineChars="250"/>
      <w:jc w:val="left"/>
    </w:pPr>
    <w:rPr>
      <w:sz w:val="24"/>
    </w:rPr>
  </w:style>
  <w:style w:type="paragraph" w:styleId="15">
    <w:name w:val="footer"/>
    <w:basedOn w:val="1"/>
    <w:link w:val="49"/>
    <w:qFormat/>
    <w:uiPriority w:val="0"/>
    <w:pPr>
      <w:tabs>
        <w:tab w:val="center" w:pos="4153"/>
        <w:tab w:val="right" w:pos="8306"/>
      </w:tabs>
      <w:snapToGrid w:val="0"/>
      <w:jc w:val="left"/>
    </w:pPr>
    <w:rPr>
      <w:sz w:val="18"/>
    </w:rPr>
  </w:style>
  <w:style w:type="paragraph" w:styleId="16">
    <w:name w:val="envelope return"/>
    <w:basedOn w:val="1"/>
    <w:next w:val="5"/>
    <w:qFormat/>
    <w:uiPriority w:val="0"/>
    <w:pPr>
      <w:snapToGrid w:val="0"/>
    </w:pPr>
    <w:rPr>
      <w:rFonts w:ascii="Arial" w:hAnsi="Arial"/>
    </w:rPr>
  </w:style>
  <w:style w:type="paragraph" w:styleId="17">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0">
    <w:name w:val="List 4"/>
    <w:basedOn w:val="1"/>
    <w:qFormat/>
    <w:uiPriority w:val="0"/>
    <w:pPr>
      <w:ind w:left="1680" w:hanging="420"/>
    </w:p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paragraph" w:styleId="23">
    <w:name w:val="Body Text First Indent 2"/>
    <w:basedOn w:val="12"/>
    <w:next w:val="1"/>
    <w:link w:val="4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rPr>
      <w:color w:val="FFFFFF"/>
      <w:sz w:val="19"/>
      <w:szCs w:val="19"/>
      <w:shd w:val="clear" w:fill="F6F6F6"/>
    </w:rPr>
  </w:style>
  <w:style w:type="character" w:styleId="32">
    <w:name w:val="HTML Typewriter"/>
    <w:basedOn w:val="26"/>
    <w:qFormat/>
    <w:uiPriority w:val="0"/>
    <w:rPr>
      <w:rFonts w:hint="default" w:ascii="monospace" w:hAnsi="monospace" w:eastAsia="monospace" w:cs="monospace"/>
      <w:vanish/>
      <w:sz w:val="20"/>
    </w:rPr>
  </w:style>
  <w:style w:type="character" w:styleId="33">
    <w:name w:val="HTML Acronym"/>
    <w:basedOn w:val="26"/>
    <w:qFormat/>
    <w:uiPriority w:val="0"/>
    <w:rPr>
      <w:rFonts w:ascii="微软雅黑" w:hAnsi="微软雅黑" w:eastAsia="微软雅黑" w:cs="微软雅黑"/>
      <w:color w:val="3D4B64"/>
      <w:sz w:val="19"/>
      <w:szCs w:val="19"/>
    </w:rPr>
  </w:style>
  <w:style w:type="character" w:styleId="34">
    <w:name w:val="HTML Variable"/>
    <w:basedOn w:val="26"/>
    <w:qFormat/>
    <w:uiPriority w:val="0"/>
  </w:style>
  <w:style w:type="character" w:styleId="35">
    <w:name w:val="Hyperlink"/>
    <w:basedOn w:val="26"/>
    <w:qFormat/>
    <w:uiPriority w:val="99"/>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ascii="monospace" w:hAnsi="monospace" w:eastAsia="monospace" w:cs="monospace"/>
      <w:vanish/>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41">
    <w:name w:val="正文文字 8"/>
    <w:basedOn w:val="1"/>
    <w:next w:val="1"/>
    <w:qFormat/>
    <w:uiPriority w:val="0"/>
    <w:pPr>
      <w:ind w:left="240"/>
    </w:pPr>
    <w:rPr>
      <w:sz w:val="16"/>
    </w:rPr>
  </w:style>
  <w:style w:type="paragraph" w:customStyle="1" w:styleId="4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6"/>
    <w:link w:val="12"/>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3"/>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6"/>
    <w:link w:val="3"/>
    <w:qFormat/>
    <w:uiPriority w:val="0"/>
    <w:rPr>
      <w:rFonts w:ascii="Arial" w:hAnsi="Arial" w:eastAsia="仿宋_GB2312" w:cs="Arial"/>
      <w:color w:val="000000"/>
      <w:sz w:val="32"/>
      <w:szCs w:val="32"/>
      <w:u w:color="000000"/>
    </w:rPr>
  </w:style>
  <w:style w:type="character" w:customStyle="1" w:styleId="46">
    <w:name w:val="标题 2 Char"/>
    <w:basedOn w:val="26"/>
    <w:link w:val="4"/>
    <w:qFormat/>
    <w:uiPriority w:val="0"/>
    <w:rPr>
      <w:rFonts w:hint="default" w:ascii="Times New Roman" w:hAnsi="Times New Roman" w:eastAsia="宋体" w:cs="Times New Roman"/>
      <w:kern w:val="0"/>
      <w:sz w:val="24"/>
      <w:szCs w:val="24"/>
    </w:rPr>
  </w:style>
  <w:style w:type="character" w:customStyle="1" w:styleId="47">
    <w:name w:val="页眉 Char"/>
    <w:basedOn w:val="26"/>
    <w:link w:val="17"/>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6"/>
    <w:link w:val="13"/>
    <w:qFormat/>
    <w:uiPriority w:val="0"/>
    <w:rPr>
      <w:rFonts w:hint="eastAsia" w:ascii="宋体" w:hAnsi="宋体" w:eastAsia="宋体" w:cs="宋体"/>
      <w:szCs w:val="21"/>
    </w:rPr>
  </w:style>
  <w:style w:type="character" w:customStyle="1" w:styleId="49">
    <w:name w:val="页脚 Char"/>
    <w:basedOn w:val="26"/>
    <w:link w:val="15"/>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qFormat/>
    <w:uiPriority w:val="0"/>
    <w:pPr>
      <w:widowControl w:val="0"/>
      <w:spacing w:line="240" w:lineRule="auto"/>
      <w:ind w:firstLine="200" w:firstLineChars="200"/>
      <w:textAlignment w:val="auto"/>
    </w:pPr>
    <w:rPr>
      <w:u w:val="none" w:color="000000"/>
    </w:rPr>
  </w:style>
  <w:style w:type="character" w:customStyle="1" w:styleId="52">
    <w:name w:val="NormalCharacter"/>
    <w:semiHidden/>
    <w:qFormat/>
    <w:uiPriority w:val="0"/>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6"/>
    <w:qFormat/>
    <w:uiPriority w:val="0"/>
    <w:rPr>
      <w:rFonts w:hint="eastAsia" w:ascii="宋体" w:hAnsi="宋体" w:eastAsia="宋体" w:cs="宋体"/>
      <w:color w:val="000000"/>
      <w:sz w:val="22"/>
      <w:szCs w:val="22"/>
      <w:u w:val="none"/>
    </w:rPr>
  </w:style>
  <w:style w:type="character" w:customStyle="1" w:styleId="55">
    <w:name w:val="font31"/>
    <w:basedOn w:val="26"/>
    <w:qFormat/>
    <w:uiPriority w:val="0"/>
    <w:rPr>
      <w:rFonts w:hint="default" w:ascii="Times New Roman" w:hAnsi="Times New Roman" w:cs="Times New Roman"/>
      <w:color w:val="000000"/>
      <w:sz w:val="22"/>
      <w:szCs w:val="22"/>
      <w:u w:val="none"/>
    </w:rPr>
  </w:style>
  <w:style w:type="character" w:customStyle="1" w:styleId="56">
    <w:name w:val="font61"/>
    <w:basedOn w:val="26"/>
    <w:qFormat/>
    <w:uiPriority w:val="0"/>
    <w:rPr>
      <w:rFonts w:hint="default" w:ascii="Times New Roman" w:hAnsi="Times New Roman" w:cs="Times New Roman"/>
      <w:color w:val="000000"/>
      <w:sz w:val="21"/>
      <w:szCs w:val="21"/>
      <w:u w:val="none"/>
    </w:rPr>
  </w:style>
  <w:style w:type="character" w:customStyle="1" w:styleId="57">
    <w:name w:val="font71"/>
    <w:basedOn w:val="26"/>
    <w:qFormat/>
    <w:uiPriority w:val="0"/>
    <w:rPr>
      <w:rFonts w:hint="eastAsia" w:ascii="宋体" w:hAnsi="宋体" w:eastAsia="宋体" w:cs="宋体"/>
      <w:color w:val="000000"/>
      <w:sz w:val="21"/>
      <w:szCs w:val="21"/>
      <w:u w:val="none"/>
    </w:rPr>
  </w:style>
  <w:style w:type="character" w:customStyle="1" w:styleId="58">
    <w:name w:val="font01"/>
    <w:basedOn w:val="26"/>
    <w:qFormat/>
    <w:uiPriority w:val="0"/>
    <w:rPr>
      <w:rFonts w:hint="eastAsia" w:ascii="宋体" w:hAnsi="宋体" w:eastAsia="宋体" w:cs="宋体"/>
      <w:color w:val="000000"/>
      <w:sz w:val="22"/>
      <w:szCs w:val="22"/>
      <w:u w:val="none"/>
    </w:rPr>
  </w:style>
  <w:style w:type="character" w:customStyle="1" w:styleId="59">
    <w:name w:val="font11"/>
    <w:basedOn w:val="26"/>
    <w:qFormat/>
    <w:uiPriority w:val="0"/>
    <w:rPr>
      <w:rFonts w:hint="eastAsia" w:ascii="宋体" w:hAnsi="宋体" w:eastAsia="宋体" w:cs="宋体"/>
      <w:color w:val="000000"/>
      <w:sz w:val="21"/>
      <w:szCs w:val="21"/>
      <w:u w:val="none"/>
    </w:rPr>
  </w:style>
  <w:style w:type="character" w:customStyle="1" w:styleId="60">
    <w:name w:val="font41"/>
    <w:basedOn w:val="26"/>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qFormat/>
    <w:uiPriority w:val="0"/>
    <w:rPr>
      <w:rFonts w:hint="eastAsia" w:eastAsia="楷体"/>
    </w:rPr>
  </w:style>
  <w:style w:type="paragraph" w:customStyle="1" w:styleId="62">
    <w:name w:val="正文 New"/>
    <w:next w:val="63"/>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8"/>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next w:val="20"/>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4"/>
    <w:qFormat/>
    <w:uiPriority w:val="0"/>
    <w:rPr>
      <w:rFonts w:ascii="Arial" w:hAnsi="Arial" w:eastAsia="黑体"/>
      <w:b/>
      <w:bCs/>
      <w:kern w:val="2"/>
      <w:sz w:val="21"/>
      <w:szCs w:val="32"/>
      <w:lang w:val="en-US" w:eastAsia="zh-CN" w:bidi="ar-SA"/>
    </w:rPr>
  </w:style>
  <w:style w:type="paragraph" w:customStyle="1" w:styleId="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9d0e779e-fc3d-4025-8e36-7388d28111cb</errorID>
      <errorWord>:</errorWord>
      <group>L1_Format</group>
      <groupName>格式问题</groupName>
      <ability>L2_HalfPunc</ability>
      <abilityName>全半角检查</abilityName>
      <candidateList>
        <item>：</item>
      </candidateList>
      <explain>文本全半角错误。</explain>
      <paraID>18220A08</paraID>
      <start>7</start>
      <end>8</end>
      <status>unmodified</status>
      <modifiedWord/>
      <trackRevisions>false</trackRevisions>
    </reviewItem>
    <reviewItem>
      <errorID>de43c424-32c3-4be7-b760-eac71afff147</errorID>
      <errorWord>:</errorWord>
      <group>L1_Format</group>
      <groupName>格式问题</groupName>
      <ability>L2_HalfPunc</ability>
      <abilityName>全半角检查</abilityName>
      <candidateList>
        <item>：</item>
      </candidateList>
      <explain>文本全半角错误。</explain>
      <paraID>1B8E2339</paraID>
      <start>6</start>
      <end>7</end>
      <status>unmodified</status>
      <modifiedWord/>
      <trackRevisions>false</trackRevisions>
    </reviewItem>
    <reviewItem>
      <errorID>afa0d835-cbd8-43e3-9b98-4753f7b1490c</errorID>
      <errorWord>:</errorWord>
      <group>L1_Format</group>
      <groupName>格式问题</groupName>
      <ability>L2_HalfPunc</ability>
      <abilityName>全半角检查</abilityName>
      <candidateList>
        <item>：</item>
      </candidateList>
      <explain>文本全半角错误。</explain>
      <paraID>  9E1A09</paraID>
      <start>7</start>
      <end>8</end>
      <status>unmodified</status>
      <modifiedWord/>
      <trackRevisions>false</trackRevisions>
    </reviewItem>
    <reviewItem>
      <errorID>2c1cabb3-8b78-4dc9-8ba5-7c16feecf839</errorID>
      <errorWord>滁</errorWord>
      <group>L1_AI</group>
      <groupName>深度校对</groupName>
      <ability>L2_AI_Word</ability>
      <abilityName>字词纠错</abilityName>
      <candidateList>
        <item>全</item>
      </candidateList>
      <explain/>
      <paraID>2781C9AC</paraID>
      <start>85</start>
      <end>86</end>
      <status>unmodified</status>
      <modifiedWord/>
      <trackRevisions>false</trackRevisions>
    </reviewItem>
    <reviewItem>
      <errorID>6b15c8bb-c015-4cc0-a443-10d730a47ce3</errorID>
      <errorWord> </errorWord>
      <group>L1_AI</group>
      <groupName>深度校对</groupName>
      <ability>L2_AI_Punc</ability>
      <abilityName>标点纠错</abilityName>
      <candidateList>
        <item/>
      </candidateList>
      <explain>此处空格冗余，建议删除。</explain>
      <paraID>796301C6</paraID>
      <start>14</start>
      <end>15</end>
      <status>unmodified</status>
      <modifiedWord/>
      <trackRevisions>false</trackRevisions>
    </reviewItem>
    <reviewItem>
      <errorID>1d723c94-a32d-4285-82fc-af73f88b769e</errorID>
      <errorWord>,</errorWord>
      <group>L1_Format</group>
      <groupName>格式问题</groupName>
      <ability>L2_HalfPunc</ability>
      <abilityName>全半角检查</abilityName>
      <candidateList>
        <item>，</item>
      </candidateList>
      <explain>文本全半角错误。</explain>
      <paraID>354C97A6</paraID>
      <start>3</start>
      <end>4</end>
      <status>unmodified</status>
      <modifiedWord/>
      <trackRevisions>false</trackRevisions>
    </reviewItem>
    <reviewItem>
      <errorID>7e978c3b-54fc-4b2c-ac84-8c505861d025</errorID>
      <errorWord>位</errorWord>
      <group>L1_Word</group>
      <groupName>字词问题</groupName>
      <ability>L2_Typo</ability>
      <abilityName>字词错误</abilityName>
      <candidateList>
        <item>位公</item>
      </candidateList>
      <explain/>
      <paraID>51B6CCF5</paraID>
      <start>39</start>
      <end>40</end>
      <status>unmodified</status>
      <modifiedWord/>
      <trackRevisions>false</trackRevisions>
    </reviewItem>
    <reviewItem>
      <errorID>f7eb373e-9b49-4fe8-98c7-2a310a2dfa1d</errorID>
      <errorWord>有因系统</errorWord>
      <group>L1_AI</group>
      <groupName>深度校对</groupName>
      <ability>L2_AI_Grammar</ability>
      <abilityName>语法纠错</abilityName>
      <candidateList>
        <item>有</item>
      </candidateList>
      <explain>〈书〉同“又”▲：三十～八年。</explain>
      <paraID>  B46350</paraID>
      <start>68</start>
      <end>72</end>
      <status>unmodified</status>
      <modifiedWord/>
      <trackRevisions>false</trackRevisions>
    </reviewItem>
    <reviewItem>
      <errorID>26f28df6-5dc7-485e-bca0-706d635addaf</errorID>
      <errorWord>付款</errorWord>
      <group>L1_AI</group>
      <groupName>深度校对</groupName>
      <ability>L2_AI_Title</ability>
      <abilityName>标题检查</abilityName>
      <candidateList>
        <item>33.付款</item>
      </candidateList>
      <explain>标题顺序错误，请检查标题顺序是否合理。</explain>
      <paraID>5222B088</paraID>
      <start>0</start>
      <end>2</end>
      <status>unmodified</status>
      <modifiedWord/>
      <trackRevisions>false</trackRevisions>
    </reviewItem>
    <reviewItem>
      <errorID>01acd63c-6806-4b42-b623-b9b98e7e3619</errorID>
      <errorWord>签订合同</errorWord>
      <group>L1_AI</group>
      <groupName>深度校对</groupName>
      <ability>L2_AI_Title</ability>
      <abilityName>标题检查</abilityName>
      <candidateList>
        <item>34.签订合同</item>
      </candidateList>
      <explain>标题顺序错误，请检查标题顺序是否合理。</explain>
      <paraID>490A325D</paraID>
      <start>0</start>
      <end>4</end>
      <status>unmodified</status>
      <modifiedWord/>
      <trackRevisions>false</trackRevisions>
    </reviewItem>
    <reviewItem>
      <errorID>7a35d372-8e30-44e5-a759-92fcaf66a14f</errorID>
      <errorWord>评</errorWord>
      <group>L1_AI</group>
      <groupName>深度校对</groupName>
      <ability>L2_AI_Title</ability>
      <abilityName>标题检查</abilityName>
      <candidateList>
        <item>35.评</item>
      </candidateList>
      <explain>标题顺序错误，请检查标题顺序是否合理。</explain>
      <paraID>549E345F</paraID>
      <start>0</start>
      <end>1</end>
      <status>unmodified</status>
      <modifiedWord/>
      <trackRevisions>false</trackRevisions>
    </reviewItem>
    <reviewItem>
      <errorID>858ba53f-9e33-4017-898b-e860e24574da</errorID>
      <errorWord>内容的</errorWord>
      <group>L1_AI</group>
      <groupName>深度校对</groupName>
      <ability>L2_AI_Word</ability>
      <abilityName>字词纠错</abilityName>
      <candidateList>
        <item>的，</item>
      </candidateList>
      <explain/>
      <paraID>48CBAFD7</paraID>
      <start>62</start>
      <end>65</end>
      <status>unmodified</status>
      <modifiedWord/>
      <trackRevisions>false</trackRevisions>
    </reviewItem>
    <reviewItem>
      <errorID>d9a0c21c-0a22-462c-91e4-77ef87f8c556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3BD56D4F</paraID>
      <start>0</start>
      <end>2</end>
      <status>unmodified</status>
      <modifiedWord/>
      <trackRevisions>false</trackRevisions>
    </reviewItem>
    <reviewItem>
      <errorID>60660afe-4721-4a40-b0e3-b86bfe94c2fb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48BA384D</paraID>
      <start>0</start>
      <end>2</end>
      <status>unmodified</status>
      <modifiedWord/>
      <trackRevisions>false</trackRevisions>
    </reviewItem>
    <reviewItem>
      <errorID>9137cd4e-ae5f-4fe2-b3a2-2e2f0a1617e2</errorID>
      <errorWord>文件中</errorWord>
      <group>L1_Word</group>
      <groupName>字词问题</groupName>
      <ability>L2_Typo</ability>
      <abilityName>字词错误</abilityName>
      <candidateList>
        <item>文件</item>
      </candidateList>
      <explain/>
      <paraID>48BA384D</paraID>
      <start>13</start>
      <end>16</end>
      <status>unmodified</status>
      <modifiedWord/>
      <trackRevisions>false</trackRevisions>
    </reviewItem>
    <reviewItem>
      <errorID>4dc934a5-730c-4286-a203-ae08f84a3cb8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A25E8DB</paraID>
      <start>0</start>
      <end>2</end>
      <status>unmodified</status>
      <modifiedWord/>
      <trackRevisions>false</trackRevisions>
    </reviewItem>
    <reviewItem>
      <errorID>1232d435-73f3-4d9c-9b38-51d4980a8c26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650D831A</paraID>
      <start>0</start>
      <end>2</end>
      <status>unmodified</status>
      <modifiedWord/>
      <trackRevisions>false</trackRevisions>
    </reviewItem>
    <reviewItem>
      <errorID>b6571203-a653-43f8-9bfd-47cece5658cf</errorID>
      <errorWord>(</errorWord>
      <group>L1_Format</group>
      <groupName>格式问题</groupName>
      <ability>L2_HalfPunc</ability>
      <abilityName>全半角检查</abilityName>
      <candidateList>
        <item>（</item>
      </candidateList>
      <explain>文本全半角错误。</explain>
      <paraID>6118BFCF</paraID>
      <start>11</start>
      <end>12</end>
      <status>unmodified</status>
      <modifiedWord/>
      <trackRevisions>false</trackRevisions>
    </reviewItem>
    <reviewItem>
      <errorID>ad113a66-a917-425a-8afe-93473679c55a</errorID>
      <errorWord>)</errorWord>
      <group>L1_Format</group>
      <groupName>格式问题</groupName>
      <ability>L2_HalfPunc</ability>
      <abilityName>全半角检查</abilityName>
      <candidateList>
        <item>）</item>
      </candidateList>
      <explain>文本全半角错误。</explain>
      <paraID>6118BFCF</paraID>
      <start>14</start>
      <end>15</end>
      <status>unmodified</status>
      <modifiedWord/>
      <trackRevisions>false</trackRevisions>
    </reviewItem>
    <reviewItem>
      <errorID>16210208-317b-4436-be92-eb5b176a3972</errorID>
      <errorWord>。</errorWord>
      <group>L1_Format</group>
      <groupName>格式问题</groupName>
      <ability>L2_HalfPunc</ability>
      <abilityName>全半角检查</abilityName>
      <candidateList>
        <item>.</item>
      </candidateList>
      <explain>文本全半角错误。</explain>
      <paraID>4E972326</paraID>
      <start>250</start>
      <end>251</end>
      <status>unmodified</status>
      <modifiedWord/>
      <trackRevisions>false</trackRevisions>
    </reviewItem>
    <reviewItem>
      <errorID>074eb476-0741-4cef-802e-c55eb8d20d2c</errorID>
      <errorWord>:</errorWord>
      <group>L1_Format</group>
      <groupName>格式问题</groupName>
      <ability>L2_HalfPunc</ability>
      <abilityName>全半角检查</abilityName>
      <candidateList>
        <item>：</item>
      </candidateList>
      <explain>文本全半角错误。</explain>
      <paraID>3D000195</paraID>
      <start>10</start>
      <end>11</end>
      <status>unmodified</status>
      <modifiedWord/>
      <trackRevisions>false</trackRevisions>
    </reviewItem>
    <reviewItem>
      <errorID>9c2f8123-e6cd-4473-8213-52a1dfee48d1</errorID>
      <errorWord>:</errorWord>
      <group>L1_Format</group>
      <groupName>格式问题</groupName>
      <ability>L2_HalfPunc</ability>
      <abilityName>全半角检查</abilityName>
      <candidateList>
        <item>：</item>
      </candidateList>
      <explain>文本全半角错误。</explain>
      <paraID> C845300</paraID>
      <start>10</start>
      <end>11</end>
      <status>unmodified</status>
      <modifiedWord/>
      <trackRevisions>false</trackRevisions>
    </reviewItem>
    <reviewItem>
      <errorID>dc9aa7b8-2878-42e6-8f7a-c0adfad0ba10</errorID>
      <errorWord>法律、法规</errorWord>
      <group>L1_Word</group>
      <groupName>字词问题</groupName>
      <ability>L2_Typo</ability>
      <abilityName>字词错误</abilityName>
      <candidateList>
        <item>法律法规</item>
      </candidateList>
      <explain/>
      <paraID>690EDEA8</paraID>
      <start>32</start>
      <end>36</end>
      <status>modified</status>
      <modifiedWord>法律法规</modifiedWord>
      <trackRevisions>false</trackRevisions>
    </reviewItem>
    <reviewItem>
      <errorID>c0a2c03f-3adf-4743-8717-150bd79e16e4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6A0B8EFC</paraID>
      <start>15</start>
      <end>18</end>
      <status>unmodified</status>
      <modifiedWord/>
      <trackRevisions>false</trackRevisions>
    </reviewItem>
    <reviewItem>
      <errorID>fa3a0bfc-b608-459e-a053-84c39f7a48cb</errorID>
      <errorWord>、以及</errorWord>
      <group>L1_Punc</group>
      <groupName>标点问题</groupName>
      <ability>L2_Punc</ability>
      <abilityName>标点符号检查</abilityName>
      <candidateList>
        <item>，以及</item>
      </candidateList>
      <explain>连接词前后不宜使用顿号，建议使用逗号。</explain>
      <paraID>76BCB88B</paraID>
      <start>12</start>
      <end>15</end>
      <status>modified</status>
      <modifiedWord>，以及</modifiedWord>
      <trackRevisions>false</trackRevisions>
    </reviewItem>
    <reviewItem>
      <errorID>a5b45a95-befd-47d8-93f6-4cda12d27a12</errorID>
      <errorWord>免费赠送</errorWord>
      <group>L1_Word</group>
      <groupName>字词问题</groupName>
      <ability>L2_Typo</ability>
      <abilityName>字词错误</abilityName>
      <candidateList>
        <item>赠送</item>
      </candidateList>
      <explain/>
      <paraID>23C6B067</paraID>
      <start>89</start>
      <end>91</end>
      <status>modified</status>
      <modifiedWord>赠送</modifiedWord>
      <trackRevisions>false</trackRevisions>
    </reviewItem>
    <reviewItem>
      <errorID>ef7dc161-75d8-4baf-a6f2-53910bbf5e86</errorID>
      <errorWord>,</errorWord>
      <group>L1_Format</group>
      <groupName>格式问题</groupName>
      <ability>L2_HalfPunc</ability>
      <abilityName>全半角检查</abilityName>
      <candidateList>
        <item>，</item>
      </candidateList>
      <explain>文本全半角错误。</explain>
      <paraID>27A1DC7C</paraID>
      <start>36</start>
      <end>37</end>
      <status>unmodified</status>
      <modifiedWord/>
      <trackRevisions>false</trackRevisions>
    </reviewItem>
    <reviewItem>
      <errorID>49184180-5a67-4dfc-a30c-ecd1316887cc</errorID>
      <errorWord>,</errorWord>
      <group>L1_Format</group>
      <groupName>格式问题</groupName>
      <ability>L2_HalfPunc</ability>
      <abilityName>全半角检查</abilityName>
      <candidateList>
        <item>，</item>
      </candidateList>
      <explain>文本全半角错误。</explain>
      <paraID>766EFA48</paraID>
      <start>21</start>
      <end>22</end>
      <status>unmodified</status>
      <modifiedWord/>
      <trackRevisions>false</trackRevisions>
    </reviewItem>
    <reviewItem>
      <errorID>dedf0b9d-7664-48d4-ab22-e40b716ff0d6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694621B1</paraID>
      <start>0</start>
      <end>3</end>
      <status>unmodified</status>
      <modifiedWord/>
      <trackRevisions>false</trackRevisions>
    </reviewItem>
    <reviewItem>
      <errorID>f7e5ec1f-01f5-4168-ab8d-f94c078dd989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13CBD615</paraID>
      <start>0</start>
      <end>3</end>
      <status>unmodified</status>
      <modifiedWord/>
      <trackRevisions>false</trackRevisions>
    </reviewItem>
    <reviewItem>
      <errorID>fa09de81-5479-4d9c-add4-3c1c45952502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663727E2</paraID>
      <start>0</start>
      <end>3</end>
      <status>unmodified</status>
      <modifiedWord/>
      <trackRevisions>false</trackRevisions>
    </reviewItem>
    <reviewItem>
      <errorID>5b266891-8729-4f15-a16a-7bfdd44292cf</errorID>
      <errorWord>法律、法规</errorWord>
      <group>L1_Word</group>
      <groupName>字词问题</groupName>
      <ability>L2_Typo</ability>
      <abilityName>字词错误</abilityName>
      <candidateList>
        <item>法律法规</item>
      </candidateList>
      <explain/>
      <paraID>663727E2</paraID>
      <start>3</start>
      <end>7</end>
      <status>modified</status>
      <modifiedWord>法律法规</modifiedWord>
      <trackRevisions>false</trackRevisions>
    </reviewItem>
    <reviewItem>
      <errorID>1bc06269-620b-4939-a9f1-05153b2a6520</errorID>
      <errorWord>造成的</errorWord>
      <group>L1_Word</group>
      <groupName>字词问题</groupName>
      <ability>L2_Typo</ability>
      <abilityName>字词错误</abilityName>
      <candidateList>
        <item>造成</item>
      </candidateList>
      <explain/>
      <paraID>64E21663</paraID>
      <start>97</start>
      <end>99</end>
      <status>modified</status>
      <modifiedWord>造成</modifiedWord>
      <trackRevisions>false</trackRevisions>
    </reviewItem>
    <reviewItem>
      <errorID>615af410-1a3d-407f-859e-a09f4e2c1911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52ACC92B</paraID>
      <start>7</start>
      <end>11</end>
      <status>modified</status>
      <modifiedWord>不得泄露</modifiedWord>
      <trackRevisions>false</trackRevisions>
    </reviewItem>
    <reviewItem>
      <errorID>1be2d80c-7e56-4b54-ba1c-406bd3493e82</errorID>
      <errorWord>透漏</errorWord>
      <group>L1_Word</group>
      <groupName>字词问题</groupName>
      <ability>L2_Typo</ability>
      <abilityName>字词错误</abilityName>
      <candidateList>
        <item>透露</item>
      </candidateList>
      <explain>存在发音相同字词的误用。</explain>
      <paraID> C5EC69A</paraID>
      <start>32</start>
      <end>34</end>
      <status>modified</status>
      <modifiedWord>透露</modifiedWord>
      <trackRevisions>false</trackRevisions>
    </reviewItem>
    <reviewItem>
      <errorID>40a6a262-17ce-453c-a221-47cae16cab0f</errorID>
      <errorWord>透漏</errorWord>
      <group>L1_Word</group>
      <groupName>字词问题</groupName>
      <ability>L2_Typo</ability>
      <abilityName>字词错误</abilityName>
      <candidateList>
        <item>透露</item>
      </candidateList>
      <explain>存在发音相同字词的误用。</explain>
      <paraID>798E0958</paraID>
      <start>37</start>
      <end>39</end>
      <status>modified</status>
      <modifiedWord>透露</modifiedWord>
      <trackRevisions>false</trackRevisions>
    </reviewItem>
    <reviewItem>
      <errorID>878c2bba-638d-4174-8b72-bf162772afc8</errorID>
      <errorWord>法律、法规</errorWord>
      <group>L1_Word</group>
      <groupName>字词问题</groupName>
      <ability>L2_Typo</ability>
      <abilityName>字词错误</abilityName>
      <candidateList>
        <item>法律法规</item>
      </candidateList>
      <explain/>
      <paraID>71D25F9E</paraID>
      <start>26</start>
      <end>30</end>
      <status>modified</status>
      <modifiedWord>法律法规</modifiedWord>
      <trackRevisions>false</trackRevisions>
    </reviewItem>
    <reviewItem>
      <errorID>e16472d5-7442-46fb-80f3-66d7fa3364ac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36C45CB2</paraID>
      <start>0</start>
      <end>2</end>
      <status>unmodified</status>
      <modifiedWord/>
      <trackRevisions>false</trackRevisions>
    </reviewItem>
    <reviewItem>
      <errorID>869eff71-a8b4-441d-8a3a-d11c78e205b6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6A62BD8</paraID>
      <start>0</start>
      <end>2</end>
      <status>unmodified</status>
      <modifiedWord/>
      <trackRevisions>false</trackRevisions>
    </reviewItem>
    <reviewItem>
      <errorID>cb71c6ea-b7cb-4605-8ba4-854770e80994</errorID>
      <errorWord>:</errorWord>
      <group>L1_Format</group>
      <groupName>格式问题</groupName>
      <ability>L2_HalfPunc</ability>
      <abilityName>全半角检查</abilityName>
      <candidateList>
        <item>：</item>
      </candidateList>
      <explain>文本全半角错误。</explain>
      <paraID>4D908381</paraID>
      <start>7</start>
      <end>8</end>
      <status>unmodified</status>
      <modifiedWord/>
      <trackRevisions>false</trackRevisions>
    </reviewItem>
    <reviewItem>
      <errorID>f7cf79f6-d7f2-400a-8f57-232635f0d231</errorID>
      <errorWord>(</errorWord>
      <group>L1_Format</group>
      <groupName>格式问题</groupName>
      <ability>L2_HalfPunc</ability>
      <abilityName>全半角检查</abilityName>
      <candidateList>
        <item>（</item>
      </candidateList>
      <explain>文本全半角错误。</explain>
      <paraID>3920948A</paraID>
      <start>20</start>
      <end>21</end>
      <status>unmodified</status>
      <modifiedWord/>
      <trackRevisions>false</trackRevisions>
    </reviewItem>
    <reviewItem>
      <errorID>73300617-093a-4e1c-83b5-a7a29cf96777</errorID>
      <errorWord>)</errorWord>
      <group>L1_Format</group>
      <groupName>格式问题</groupName>
      <ability>L2_HalfPunc</ability>
      <abilityName>全半角检查</abilityName>
      <candidateList>
        <item>）</item>
      </candidateList>
      <explain>文本全半角错误。</explain>
      <paraID>3920948A</paraID>
      <start>43</start>
      <end>44</end>
      <status>unmodified</status>
      <modifiedWord/>
      <trackRevisions>false</trackRevisions>
    </reviewItem>
    <reviewItem>
      <errorID>3401950f-420e-489a-960c-77f7af9e5831</errorID>
      <errorWord>(</errorWord>
      <group>L1_Format</group>
      <groupName>格式问题</groupName>
      <ability>L2_HalfPunc</ability>
      <abilityName>全半角检查</abilityName>
      <candidateList>
        <item>（</item>
      </candidateList>
      <explain>文本全半角错误。</explain>
      <paraID>680D156C</paraID>
      <start>17</start>
      <end>18</end>
      <status>unmodified</status>
      <modifiedWord/>
      <trackRevisions>false</trackRevisions>
    </reviewItem>
    <reviewItem>
      <errorID>1dd65847-320f-42f2-8b08-3c08866641b2</errorID>
      <errorWord>)</errorWord>
      <group>L1_Format</group>
      <groupName>格式问题</groupName>
      <ability>L2_HalfPunc</ability>
      <abilityName>全半角检查</abilityName>
      <candidateList>
        <item>）</item>
      </candidateList>
      <explain>文本全半角错误。</explain>
      <paraID>680D156C</paraID>
      <start>40</start>
      <end>41</end>
      <status>unmodified</status>
      <modifiedWord/>
      <trackRevisions>false</trackRevisions>
    </reviewItem>
    <reviewItem>
      <errorID>2bea3828-3dcc-4031-8b9d-8a9cf61133fc</errorID>
      <errorWord>符合的</errorWord>
      <group>L1_Word</group>
      <groupName>字词问题</groupName>
      <ability>L2_Typo</ability>
      <abilityName>字词错误</abilityName>
      <candidateList>
        <item>符合</item>
      </candidateList>
      <explain>〈动〉（数量、形状、情节等）相合：～事实｜这些产品不～质量标准。</explain>
      <paraID>7C4C08B4</paraID>
      <start>4</start>
      <end>6</end>
      <status>modified</status>
      <modifiedWord>符合</modifiedWord>
      <trackRevisions>false</trackRevisions>
    </reviewItem>
    <reviewItem>
      <errorID>3c18e8c7-3a2c-4516-93b4-6eb22a8a9df8</errorID>
      <errorWord>涉及到</errorWord>
      <group>L1_Word</group>
      <groupName>字词问题</groupName>
      <ability>L2_Typo</ability>
      <abilityName>字词错误</abilityName>
      <candidateList>
        <item>涉及</item>
      </candidateList>
      <explain>〈动〉牵涉到；关联到：案子～好几个人｜这个问题～面很广。</explain>
      <paraID>20F4B702</paraID>
      <start>18</start>
      <end>20</end>
      <status>modified</status>
      <modifiedWord>涉及</modifiedWord>
      <trackRevisions>false</trackRevisions>
    </reviewItem>
    <reviewItem>
      <errorID>89c04f4d-b617-4bb8-a67f-288b7b5b0e79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61F0C230</paraID>
      <start>0</start>
      <end>2</end>
      <status>unmodified</status>
      <modifiedWord/>
      <trackRevisions>false</trackRevisions>
    </reviewItem>
    <reviewItem>
      <errorID>c2fc6b8b-7c2f-4434-9b40-6fb9ec37faa1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6D75E25F</paraID>
      <start>1</start>
      <end>4</end>
      <status>unmodified</status>
      <modifiedWord/>
      <trackRevisions>false</trackRevisions>
    </reviewItem>
    <reviewItem>
      <errorID>c7f1a324-09ce-4858-8a3b-a26abaefe4b1</errorID>
      <errorWord>括</errorWord>
      <group>L1_Word</group>
      <groupName>字词问题</groupName>
      <ability>L2_Typo</ability>
      <abilityName>字词错误</abilityName>
      <candidateList>
        <item>括但</item>
      </candidateList>
      <explain/>
      <paraID>2BA40F04</paraID>
      <start>13</start>
      <end>14</end>
      <status>unmodified</status>
      <modifiedWord/>
      <trackRevisions>false</trackRevisions>
    </reviewItem>
    <reviewItem>
      <errorID>d10879c8-887c-47e8-a371-e0c643730918</errorID>
      <errorWord>一步</errorWord>
      <group>L1_Knowledge</group>
      <groupName>知识性问题</groupName>
      <ability>L2_Knowledge</ability>
      <abilityName>其他知识</abilityName>
      <candidateList>
        <item>一道</item>
      </candidateList>
      <explain>（～儿）〈副〉一同；一路❸：～走｜～工作。</explain>
      <paraID> 36D3B2F</paraID>
      <start>18</start>
      <end>20</end>
      <status>unmodified</status>
      <modifiedWord/>
      <trackRevisions>false</trackRevisions>
    </reviewItem>
    <reviewItem>
      <errorID>59baf82b-3828-4bff-bfc1-2cb26baf79b9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1FB4C847</paraID>
      <start>0</start>
      <end>2</end>
      <status>unmodified</status>
      <modifiedWord/>
      <trackRevisions>false</trackRevisions>
    </reviewItem>
    <reviewItem>
      <errorID>46ef93ad-1372-4274-857a-56557868637d</errorID>
      <errorWord>,</errorWord>
      <group>L1_Format</group>
      <groupName>格式问题</groupName>
      <ability>L2_HalfPunc</ability>
      <abilityName>全半角检查</abilityName>
      <candidateList>
        <item>，</item>
      </candidateList>
      <explain>文本全半角错误。</explain>
      <paraID>1FB4C847</paraID>
      <start>17</start>
      <end>18</end>
      <status>unmodified</status>
      <modifiedWord/>
      <trackRevisions>false</trackRevisions>
    </reviewItem>
    <reviewItem>
      <errorID>d9007dad-ffcc-4692-8111-331b24d356f0</errorID>
      <errorWord>&gt;</errorWord>
      <group>L1_Format</group>
      <groupName>格式问题</groupName>
      <ability>L2_HalfPunc</ability>
      <abilityName>全半角检查</abilityName>
      <candidateList>
        <item>〉</item>
      </candidateList>
      <explain>文本全半角错误。</explain>
      <paraID>4C69B36F</paraID>
      <start>71</start>
      <end>72</end>
      <status>unmodified</status>
      <modifiedWord/>
      <trackRevisions>false</trackRevisions>
    </reviewItem>
    <reviewItem>
      <errorID>093fb3a0-0fed-47c2-8436-45ecd62e11b5</errorID>
      <errorWord>&gt;</errorWord>
      <group>L1_Format</group>
      <groupName>格式问题</groupName>
      <ability>L2_HalfPunc</ability>
      <abilityName>全半角检查</abilityName>
      <candidateList>
        <item>〉</item>
      </candidateList>
      <explain>文本全半角错误。</explain>
      <paraID>4C69B36F</paraID>
      <start>76</start>
      <end>77</end>
      <status>unmodified</status>
      <modifiedWord/>
      <trackRevisions>false</trackRevisions>
    </reviewItem>
    <reviewItem>
      <errorID>6a17cb30-3c95-40a7-ab7f-e6282bb3b9e6</errorID>
      <errorWord>(</errorWord>
      <group>L1_Format</group>
      <groupName>格式问题</groupName>
      <ability>L2_HalfPunc</ability>
      <abilityName>全半角检查</abilityName>
      <candidateList>
        <item>（</item>
      </candidateList>
      <explain>文本全半角错误。</explain>
      <paraID>4C69B36F</paraID>
      <start>88</start>
      <end>89</end>
      <status>unmodified</status>
      <modifiedWord/>
      <trackRevisions>false</trackRevisions>
    </reviewItem>
    <reviewItem>
      <errorID>cc29cc1c-58a3-4250-81f1-83d68b997c24</errorID>
      <errorWord>)</errorWord>
      <group>L1_Format</group>
      <groupName>格式问题</groupName>
      <ability>L2_HalfPunc</ability>
      <abilityName>全半角检查</abilityName>
      <candidateList>
        <item>）</item>
      </candidateList>
      <explain>文本全半角错误。</explain>
      <paraID>4C69B36F</paraID>
      <start>91</start>
      <end>92</end>
      <status>unmodified</status>
      <modifiedWord/>
      <trackRevisions>false</trackRevisions>
    </reviewItem>
    <reviewItem>
      <errorID>a32d3717-fc4f-4fc2-90e3-7b4435d9c714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2DDC0E57</paraID>
      <start>37</start>
      <end>38</end>
      <status>modified</status>
      <modifiedWord>对</modifiedWord>
      <trackRevisions>false</trackRevisions>
    </reviewItem>
    <reviewItem>
      <errorID>ab2d281a-b89b-46eb-b9d4-b138346a2a0f</errorID>
      <errorWord>反映出</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4E9EFD71</paraID>
      <start>20</start>
      <end>23</end>
      <status>unmodified</status>
      <modifiedWord/>
      <trackRevisions>false</trackRevisions>
    </reviewItem>
    <reviewItem>
      <errorID>0cafa078-ad7d-4b2e-a66a-a8b5125320c5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A965585</paraID>
      <start>0</start>
      <end>2</end>
      <status>unmodified</status>
      <modifiedWord/>
      <trackRevisions>false</trackRevisions>
    </reviewItem>
    <reviewItem>
      <errorID>6c075b20-96bc-4860-97c7-f2b49da7ef21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2E6F28A2</paraID>
      <start>0</start>
      <end>2</end>
      <status>unmodified</status>
      <modifiedWord/>
      <trackRevisions>false</trackRevisions>
    </reviewItem>
    <reviewItem>
      <errorID>706de298-8983-46de-b84e-e7ae49475c4f</errorID>
      <errorWord>二位</errorWord>
      <group>L1_Word</group>
      <groupName>字词问题</groupName>
      <ability>L2_Typo</ability>
      <abilityName>字词错误</abilityName>
      <candidateList>
        <item>两位</item>
      </candidateList>
      <explain/>
      <paraID>2E6F28A2</paraID>
      <start>30</start>
      <end>32</end>
      <status>modified</status>
      <modifiedWord>两位</modifiedWord>
      <trackRevisions>false</trackRevisions>
    </reviewItem>
    <reviewItem>
      <errorID>b62c6f2b-02aa-4a93-a33d-95f08b82107c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23B47C80</paraID>
      <start>0</start>
      <end>2</end>
      <status>unmodified</status>
      <modifiedWord/>
      <trackRevisions>false</trackRevisions>
    </reviewItem>
    <reviewItem>
      <errorID>94b364ff-a735-41b1-9fd2-3e6838b1c1ee</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3A2DC36B</paraID>
      <start>61</start>
      <end>62</end>
      <status>modified</status>
      <modifiedWord>由</modifiedWord>
      <trackRevisions>false</trackRevisions>
    </reviewItem>
    <reviewItem>
      <errorID>9ed01cd8-fd87-4231-962e-1036f2f116b8</errorID>
      <errorWord>二位</errorWord>
      <group>L1_Word</group>
      <groupName>字词问题</groupName>
      <ability>L2_Typo</ability>
      <abilityName>字词错误</abilityName>
      <candidateList>
        <item>两位</item>
      </candidateList>
      <explain/>
      <paraID>784C6748</paraID>
      <start>9</start>
      <end>11</end>
      <status>modified</status>
      <modifiedWord>两位</modifiedWord>
      <trackRevisions>false</trackRevisions>
    </reviewItem>
    <reviewItem>
      <errorID>86a43eb3-2c5c-44a3-a687-722464044ea3</errorID>
      <errorWord>,</errorWord>
      <group>L1_Format</group>
      <groupName>格式问题</groupName>
      <ability>L2_HalfPunc</ability>
      <abilityName>全半角检查</abilityName>
      <candidateList>
        <item>，</item>
      </candidateList>
      <explain>文本全半角错误。</explain>
      <paraID>55BD3D97</paraID>
      <start>15</start>
      <end>16</end>
      <status>unmodified</status>
      <modifiedWord/>
      <trackRevisions>false</trackRevisions>
    </reviewItem>
    <reviewItem>
      <errorID>730b329a-f106-4251-9b51-f0b81fb402f7</errorID>
      <errorWord>:</errorWord>
      <group>L1_Format</group>
      <groupName>格式问题</groupName>
      <ability>L2_HalfPunc</ability>
      <abilityName>全半角检查</abilityName>
      <candidateList>
        <item>：</item>
      </candidateList>
      <explain>文本全半角错误。</explain>
      <paraID>55BD3D97</paraID>
      <start>23</start>
      <end>24</end>
      <status>unmodified</status>
      <modifiedWord/>
      <trackRevisions>false</trackRevisions>
    </reviewItem>
    <reviewItem>
      <errorID>36daf1bd-69c9-4f5a-aed1-8272c04e23fe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4909323C</paraID>
      <start>1</start>
      <end>4</end>
      <status>unmodified</status>
      <modifiedWord/>
      <trackRevisions>false</trackRevisions>
    </reviewItem>
    <reviewItem>
      <errorID>7aa4550e-06a4-4e23-99f2-2a89a3225d96</errorID>
      <errorWord>,</errorWord>
      <group>L1_Format</group>
      <groupName>格式问题</groupName>
      <ability>L2_HalfPunc</ability>
      <abilityName>全半角检查</abilityName>
      <candidateList>
        <item>，</item>
      </candidateList>
      <explain>文本全半角错误。</explain>
      <paraID>5B8717BE</paraID>
      <start>14</start>
      <end>15</end>
      <status>unmodified</status>
      <modifiedWord/>
      <trackRevisions>false</trackRevisions>
    </reviewItem>
    <reviewItem>
      <errorID>b4af66b2-14ed-4b44-b965-dca01d049be0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5B8717BE</paraID>
      <start>23</start>
      <end>24</end>
      <status>unmodified</status>
      <modifiedWord/>
      <trackRevisions>false</trackRevisions>
    </reviewItem>
    <reviewItem>
      <errorID>0afd1a53-841a-4cec-848a-493e4d366416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5AECE9E5</paraID>
      <start>0</start>
      <end>3</end>
      <status>unmodified</status>
      <modifiedWord/>
      <trackRevisions>false</trackRevisions>
    </reviewItem>
    <reviewItem>
      <errorID>13a6c01c-d766-4881-98ad-9ddb09c6af5c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E106211</paraID>
      <start>0</start>
      <end>3</end>
      <status>unmodified</status>
      <modifiedWord/>
      <trackRevisions>false</trackRevisions>
    </reviewItem>
    <reviewItem>
      <errorID>6edc4bbb-b47f-46c3-9c39-7ccb6ec546ae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150B9E6C</paraID>
      <start>0</start>
      <end>3</end>
      <status>unmodified</status>
      <modifiedWord/>
      <trackRevisions>false</trackRevisions>
    </reviewItem>
    <reviewItem>
      <errorID>ec57ba4e-9c7b-4354-a0b8-78aec82ef25b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40261292</paraID>
      <start>0</start>
      <end>3</end>
      <status>unmodified</status>
      <modifiedWord/>
      <trackRevisions>false</trackRevisions>
    </reviewItem>
    <reviewItem>
      <errorID>bf2d7e6b-c7d6-47db-9521-cca50eb1d1d2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4FB9D4CA</paraID>
      <start>0</start>
      <end>3</end>
      <status>unmodified</status>
      <modifiedWord/>
      <trackRevisions>false</trackRevisions>
    </reviewItem>
    <reviewItem>
      <errorID>d6139e50-eb90-4b4e-9566-46551775afd4</errorID>
      <errorWord>)</errorWord>
      <group>L1_Format</group>
      <groupName>格式问题</groupName>
      <ability>L2_HalfPunc</ability>
      <abilityName>全半角检查</abilityName>
      <candidateList>
        <item>）</item>
      </candidateList>
      <explain>文本全半角错误。</explain>
      <paraID>4FB9D4CA</paraID>
      <start>3</start>
      <end>4</end>
      <status>unmodified</status>
      <modifiedWord/>
      <trackRevisions>false</trackRevisions>
    </reviewItem>
    <reviewItem>
      <errorID>ffc03688-f8d9-450c-8078-c7f1eaa7bf14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F399245</paraID>
      <start>0</start>
      <end>3</end>
      <status>unmodified</status>
      <modifiedWord/>
      <trackRevisions>false</trackRevisions>
    </reviewItem>
    <reviewItem>
      <errorID>7fc80847-c9fa-4ef7-b6c5-f7b7005c3f22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3CDD9C4D</paraID>
      <start>0</start>
      <end>3</end>
      <status>unmodified</status>
      <modifiedWord/>
      <trackRevisions>false</trackRevisions>
    </reviewItem>
    <reviewItem>
      <errorID>56169840-a655-486d-ac12-b7c20c032879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4AF01297</paraID>
      <start>0</start>
      <end>3</end>
      <status>unmodified</status>
      <modifiedWord/>
      <trackRevisions>false</trackRevisions>
    </reviewItem>
    <reviewItem>
      <errorID>a19831ad-b717-4d03-a058-5397da21a19b</errorID>
      <errorWord>)</errorWord>
      <group>L1_Format</group>
      <groupName>格式问题</groupName>
      <ability>L2_HalfPunc</ability>
      <abilityName>全半角检查</abilityName>
      <candidateList>
        <item>）</item>
      </candidateList>
      <explain>文本全半角错误。</explain>
      <paraID> 54AA275</paraID>
      <start>2</start>
      <end>3</end>
      <status>unmodified</status>
      <modifiedWord/>
      <trackRevisions>false</trackRevisions>
    </reviewItem>
    <reviewItem>
      <errorID>482452ba-d6b6-4e12-a1ef-7a7faeafd1ad</errorID>
      <errorWord>,</errorWord>
      <group>L1_Format</group>
      <groupName>格式问题</groupName>
      <ability>L2_HalfPunc</ability>
      <abilityName>全半角检查</abilityName>
      <candidateList>
        <item>，</item>
      </candidateList>
      <explain>文本全半角错误。</explain>
      <paraID>452260D8</paraID>
      <start>18</start>
      <end>19</end>
      <status>unmodified</status>
      <modifiedWord/>
      <trackRevisions>false</trackRevisions>
    </reviewItem>
    <reviewItem>
      <errorID>fd3f58f6-79aa-47e8-9927-2eec0d7a35cc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3FE13A18</paraID>
      <start>0</start>
      <end>3</end>
      <status>unmodified</status>
      <modifiedWord/>
      <trackRevisions>false</trackRevisions>
    </reviewItem>
    <reviewItem>
      <errorID>21c15bf5-500d-48a9-9676-06168866e98a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6E2F5CF1</paraID>
      <start>0</start>
      <end>3</end>
      <status>unmodified</status>
      <modifiedWord/>
      <trackRevisions>false</trackRevisions>
    </reviewItem>
    <reviewItem>
      <errorID>0c5cfb49-7f89-4418-a8f2-4b509b5ce867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33CCB6E0</paraID>
      <start>0</start>
      <end>3</end>
      <status>unmodified</status>
      <modifiedWord/>
      <trackRevisions>false</trackRevisions>
    </reviewItem>
    <reviewItem>
      <errorID>623f2b85-0bd5-46bc-b550-afac8e01c48c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31FC16D8</paraID>
      <start>0</start>
      <end>3</end>
      <status>unmodified</status>
      <modifiedWord/>
      <trackRevisions>false</trackRevisions>
    </reviewItem>
    <reviewItem>
      <errorID>ed8802b6-f250-45b9-99e5-fc5a5f85a741</errorID>
      <errorWord>;</errorWord>
      <group>L1_Format</group>
      <groupName>格式问题</groupName>
      <ability>L2_HalfPunc</ability>
      <abilityName>全半角检查</abilityName>
      <candidateList>
        <item>；</item>
      </candidateList>
      <explain>文本全半角错误。</explain>
      <paraID>31FC16D8</paraID>
      <start>27</start>
      <end>28</end>
      <status>unmodified</status>
      <modifiedWord/>
      <trackRevisions>false</trackRevisions>
    </reviewItem>
    <reviewItem>
      <errorID>36f21ed8-b72a-41b3-9632-81fc8dcdeda0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5B46697C</paraID>
      <start>0</start>
      <end>3</end>
      <status>unmodified</status>
      <modifiedWord/>
      <trackRevisions>false</trackRevisions>
    </reviewItem>
    <reviewItem>
      <errorID>41f6632d-bd8e-4d94-bbd4-15221b206cc0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608BC4A7</paraID>
      <start>0</start>
      <end>3</end>
      <status>unmodified</status>
      <modifiedWord/>
      <trackRevisions>false</trackRevisions>
    </reviewItem>
    <reviewItem>
      <errorID>f1e85c7e-36c2-4711-b98b-b2cfca03719f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251F0B26</paraID>
      <start>0</start>
      <end>3</end>
      <status>unmodified</status>
      <modifiedWord/>
      <trackRevisions>false</trackRevisions>
    </reviewItem>
    <reviewItem>
      <errorID>80d46cb8-8b5a-4b94-b07d-0d0de0de7de6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26F9A101</paraID>
      <start>0</start>
      <end>3</end>
      <status>unmodified</status>
      <modifiedWord/>
      <trackRevisions>false</trackRevisions>
    </reviewItem>
    <reviewItem>
      <errorID>7b36d4c9-c493-4325-907e-52babdbee083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33F2E82A</paraID>
      <start>0</start>
      <end>3</end>
      <status>unmodified</status>
      <modifiedWord/>
      <trackRevisions>false</trackRevisions>
    </reviewItem>
    <reviewItem>
      <errorID>b8d5354c-b73d-4e79-99c2-4f473e9ec287</errorID>
      <errorWord>,</errorWord>
      <group>L1_Format</group>
      <groupName>格式问题</groupName>
      <ability>L2_HalfPunc</ability>
      <abilityName>全半角检查</abilityName>
      <candidateList>
        <item>，</item>
      </candidateList>
      <explain>文本全半角错误。</explain>
      <paraID>65C3DC8C</paraID>
      <start>15</start>
      <end>16</end>
      <status>unmodified</status>
      <modifiedWord/>
      <trackRevisions>false</trackRevisions>
    </reviewItem>
    <reviewItem>
      <errorID>59ca338e-9ea2-49be-9b8d-ad821878f243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547A2A64</paraID>
      <start>0</start>
      <end>3</end>
      <status>unmodified</status>
      <modifiedWord/>
      <trackRevisions>false</trackRevisions>
    </reviewItem>
    <reviewItem>
      <errorID>84555cf6-307e-44dd-bf08-62a45bbad7e3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C479249</paraID>
      <start>0</start>
      <end>3</end>
      <status>unmodified</status>
      <modifiedWord/>
      <trackRevisions>false</trackRevisions>
    </reviewItem>
    <reviewItem>
      <errorID>3c28da84-57c8-4611-a204-75ac26dff0d7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68B085FC</paraID>
      <start>0</start>
      <end>3</end>
      <status>unmodified</status>
      <modifiedWord/>
      <trackRevisions>false</trackRevisions>
    </reviewItem>
    <reviewItem>
      <errorID>cc6b83eb-69b2-4cd1-bc2b-604ad4a95474</errorID>
      <errorWord>法律、法规</errorWord>
      <group>L1_Word</group>
      <groupName>字词问题</groupName>
      <ability>L2_Typo</ability>
      <abilityName>字词错误</abilityName>
      <candidateList>
        <item>法律法规</item>
      </candidateList>
      <explain/>
      <paraID>68B085FC</paraID>
      <start>13</start>
      <end>17</end>
      <status>modified</status>
      <modifiedWord>法律法规</modifiedWord>
      <trackRevisions>false</trackRevisions>
    </reviewItem>
    <reviewItem>
      <errorID>71f3cdf9-9e43-4118-8671-1728306a9875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D68B1B6</paraID>
      <start>0</start>
      <end>3</end>
      <status>unmodified</status>
      <modifiedWord/>
      <trackRevisions>false</trackRevisions>
    </reviewItem>
    <reviewItem>
      <errorID>dad3c3b4-5c3c-46fc-b1c2-3ebd66c1689d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FDB6DC0</paraID>
      <start>0</start>
      <end>3</end>
      <status>unmodified</status>
      <modifiedWord/>
      <trackRevisions>false</trackRevisions>
    </reviewItem>
    <reviewItem>
      <errorID>7376fadf-7f0b-4f01-8dcf-39266f408ae7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4BD5BBB6</paraID>
      <start>0</start>
      <end>3</end>
      <status>unmodified</status>
      <modifiedWord/>
      <trackRevisions>false</trackRevisions>
    </reviewItem>
    <reviewItem>
      <errorID>d4dd6290-f290-443a-a538-6b1ca514a532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178C238D</paraID>
      <start>0</start>
      <end>3</end>
      <status>unmodified</status>
      <modifiedWord/>
      <trackRevisions>false</trackRevisions>
    </reviewItem>
    <reviewItem>
      <errorID>4cfaa39d-fc68-49b1-9085-dd7931c3597a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178C238D</paraID>
      <start>10</start>
      <end>14</end>
      <status>modified</status>
      <modifiedWord>其他无效</modifiedWord>
      <trackRevisions>false</trackRevisions>
    </reviewItem>
    <reviewItem>
      <errorID>60fcf3f7-4638-485b-93b2-8658a24f5b16</errorID>
      <errorWord>经验</errorWord>
      <group>L1_Word</group>
      <groupName>字词问题</groupName>
      <ability>L2_Typo</ability>
      <abilityName>字词错误</abilityName>
      <candidateList>
        <item>验</item>
      </candidateList>
      <explain/>
      <paraID>21FEBFFC</paraID>
      <start>47</start>
      <end>49</end>
      <status>unmodified</status>
      <modifiedWord/>
      <trackRevisions>false</trackRevisions>
    </reviewItem>
    <reviewItem>
      <errorID>084c30a5-8afa-4f99-8f98-0ce3a584277f</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74466102</paraID>
      <start>40</start>
      <end>52</end>
      <status>modified</status>
      <modifiedWord>《中华人民共和国民法典》</modifiedWord>
      <trackRevisions>false</trackRevisions>
    </reviewItem>
    <reviewItem>
      <errorID>2023bd48-d779-4b69-a752-1c44f0ca894a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33950554</paraID>
      <start>0</start>
      <end>2</end>
      <status>unmodified</status>
      <modifiedWord/>
      <trackRevisions>false</trackRevisions>
    </reviewItem>
    <reviewItem>
      <errorID>2dc25e08-2cf5-4b82-894b-9ba7da55c91e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1DD07EAF</paraID>
      <start>0</start>
      <end>2</end>
      <status>unmodified</status>
      <modifiedWord/>
      <trackRevisions>false</trackRevisions>
    </reviewItem>
    <reviewItem>
      <errorID>1c9f97e0-2951-4747-9e84-b3babfde0522</errorID>
      <errorWord>经验</errorWord>
      <group>L1_Word</group>
      <groupName>字词问题</groupName>
      <ability>L2_Typo</ability>
      <abilityName>字词错误</abilityName>
      <candidateList>
        <item>验</item>
      </candidateList>
      <explain/>
      <paraID>1A20A98A</paraID>
      <start>37</start>
      <end>39</end>
      <status>unmodified</status>
      <modifiedWord/>
      <trackRevisions>false</trackRevisions>
    </reviewItem>
    <reviewItem>
      <errorID>386192e6-d12d-4715-abc3-f0a9941c034f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75558E3A</paraID>
      <start>0</start>
      <end>2</end>
      <status>unmodified</status>
      <modifiedWord/>
      <trackRevisions>false</trackRevisions>
    </reviewItem>
    <reviewItem>
      <errorID>b544f6fb-c3f1-48b0-890d-b82cbcf914ec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7E6D5385</paraID>
      <start>0</start>
      <end>2</end>
      <status>unmodified</status>
      <modifiedWord/>
      <trackRevisions>false</trackRevisions>
    </reviewItem>
    <reviewItem>
      <errorID>2bbf648f-fd24-4ac0-9c95-409923b4566d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5E2237AA</paraID>
      <start>0</start>
      <end>2</end>
      <status>unmodified</status>
      <modifiedWord/>
      <trackRevisions>false</trackRevisions>
    </reviewItem>
    <reviewItem>
      <errorID>d100d4b1-cc72-4d02-bc06-65b7858e1ac9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402DC379</paraID>
      <start>0</start>
      <end>2</end>
      <status>unmodified</status>
      <modifiedWord/>
      <trackRevisions>false</trackRevisions>
    </reviewItem>
    <reviewItem>
      <errorID>4e010840-84ec-4bb1-91d2-55b8d8f228f7</errorID>
      <errorWord>法律、法规</errorWord>
      <group>L1_Word</group>
      <groupName>字词问题</groupName>
      <ability>L2_Typo</ability>
      <abilityName>字词错误</abilityName>
      <candidateList>
        <item>法律法规</item>
      </candidateList>
      <explain/>
      <paraID>1537A0DA</paraID>
      <start>20</start>
      <end>24</end>
      <status>modified</status>
      <modifiedWord>法律法规</modifiedWord>
      <trackRevisions>false</trackRevisions>
    </reviewItem>
    <reviewItem>
      <errorID>72596106-0cce-43af-bd24-77f6b52b9049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2A6C2160</paraID>
      <start>0</start>
      <end>2</end>
      <status>unmodified</status>
      <modifiedWord/>
      <trackRevisions>false</trackRevisions>
    </reviewItem>
    <reviewItem>
      <errorID>da7e5afe-5c08-45ec-9b40-a9674006a60e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7224496F</paraID>
      <start>0</start>
      <end>3</end>
      <status>unmodified</status>
      <modifiedWord/>
      <trackRevisions>false</trackRevisions>
    </reviewItem>
    <reviewItem>
      <errorID>bd7deffb-7845-45d6-969e-fe34dacb5c36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15D7B52F</paraID>
      <start>0</start>
      <end>2</end>
      <status>unmodified</status>
      <modifiedWord/>
      <trackRevisions>false</trackRevisions>
    </reviewItem>
    <reviewItem>
      <errorID>8ca70866-f1da-4827-a1ec-46810377673a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19CA9945</paraID>
      <start>0</start>
      <end>3</end>
      <status>unmodified</status>
      <modifiedWord/>
      <trackRevisions>false</trackRevisions>
    </reviewItem>
    <reviewItem>
      <errorID>705da2f7-221b-44db-8261-f150790936a5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6AFFAA54</paraID>
      <start>0</start>
      <end>3</end>
      <status>unmodified</status>
      <modifiedWord/>
      <trackRevisions>false</trackRevisions>
    </reviewItem>
    <reviewItem>
      <errorID>43d2e3a9-1a9c-4664-8873-592c2783670a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59709DC1</paraID>
      <start>0</start>
      <end>2</end>
      <status>unmodified</status>
      <modifiedWord/>
      <trackRevisions>false</trackRevisions>
    </reviewItem>
    <reviewItem>
      <errorID>be8d09a0-6953-4e8d-82f5-cdedcdcecbb5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2666B1AF</paraID>
      <start>0</start>
      <end>2</end>
      <status>unmodified</status>
      <modifiedWord/>
      <trackRevisions>false</trackRevisions>
    </reviewItem>
    <reviewItem>
      <errorID>a4a12d7b-c0ac-4ba1-9cf3-609ee9d14a0f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CEA2C4F</paraID>
      <start>0</start>
      <end>2</end>
      <status>unmodified</status>
      <modifiedWord/>
      <trackRevisions>false</trackRevisions>
    </reviewItem>
    <reviewItem>
      <errorID>3a40537d-536d-4897-a7ff-819bccc61a33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278B7904</paraID>
      <start>0</start>
      <end>3</end>
      <status>unmodified</status>
      <modifiedWord/>
      <trackRevisions>false</trackRevisions>
    </reviewItem>
    <reviewItem>
      <errorID>0b6c3f74-dbf7-4f4a-a103-6044dd9f9f6d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5E9E145</paraID>
      <start>0</start>
      <end>3</end>
      <status>unmodified</status>
      <modifiedWord/>
      <trackRevisions>false</trackRevisions>
    </reviewItem>
    <reviewItem>
      <errorID>e45988f2-f24d-4230-aaa1-f285db7aab5e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3DCA0566</paraID>
      <start>0</start>
      <end>3</end>
      <status>unmodified</status>
      <modifiedWord/>
      <trackRevisions>false</trackRevisions>
    </reviewItem>
    <reviewItem>
      <errorID>a9d1ad18-608b-4ee4-ad46-f18b6a0db4f2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4F5495BF</paraID>
      <start>0</start>
      <end>2</end>
      <status>unmodified</status>
      <modifiedWord/>
      <trackRevisions>false</trackRevisions>
    </reviewItem>
    <reviewItem>
      <errorID>0ea1b04e-ad02-4173-9f31-6d22fe2a5178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19FA6631</paraID>
      <start>0</start>
      <end>2</end>
      <status>unmodified</status>
      <modifiedWord/>
      <trackRevisions>false</trackRevisions>
    </reviewItem>
    <reviewItem>
      <errorID>a9d11647-47a6-429a-9f27-d7feedb50dab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DA4BAF9</paraID>
      <start>0</start>
      <end>3</end>
      <status>unmodified</status>
      <modifiedWord/>
      <trackRevisions>false</trackRevisions>
    </reviewItem>
    <reviewItem>
      <errorID>2714add1-6748-462e-85d0-5ce93fc2b8d4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4DF6DF3B</paraID>
      <start>0</start>
      <end>3</end>
      <status>unmodified</status>
      <modifiedWord/>
      <trackRevisions>false</trackRevisions>
    </reviewItem>
    <reviewItem>
      <errorID>25df0946-df1e-4b9a-a8bb-eea73419bab6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3C475D0D</paraID>
      <start>0</start>
      <end>2</end>
      <status>unmodified</status>
      <modifiedWord/>
      <trackRevisions>false</trackRevisions>
    </reviewItem>
    <reviewItem>
      <errorID>34d08bcb-e444-4939-b6a6-fa6a27266001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5B67189E</paraID>
      <start>0</start>
      <end>2</end>
      <status>unmodified</status>
      <modifiedWord/>
      <trackRevisions>false</trackRevisions>
    </reviewItem>
    <reviewItem>
      <errorID>c1fe1ad9-3f0c-42e9-81ea-0f90c7e4ea57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35C38A24</paraID>
      <start>0</start>
      <end>3</end>
      <status>unmodified</status>
      <modifiedWord/>
      <trackRevisions>false</trackRevisions>
    </reviewItem>
    <reviewItem>
      <errorID>30d9dbe8-ab32-420d-b822-099f23ceaa0c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7A4E4FFD</paraID>
      <start>0</start>
      <end>3</end>
      <status>unmodified</status>
      <modifiedWord/>
      <trackRevisions>false</trackRevisions>
    </reviewItem>
    <reviewItem>
      <errorID>2c12f330-4c57-49f2-be92-6eb152457b5c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15F7678B</paraID>
      <start>0</start>
      <end>3</end>
      <status>unmodified</status>
      <modifiedWord/>
      <trackRevisions>false</trackRevisions>
    </reviewItem>
    <reviewItem>
      <errorID>e39e6b6a-eaf1-4878-98d8-12ecd17d9b6f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20018738</paraID>
      <start>0</start>
      <end>2</end>
      <status>unmodified</status>
      <modifiedWord/>
      <trackRevisions>false</trackRevisions>
    </reviewItem>
    <reviewItem>
      <errorID>5ee9a4a5-62f8-4ffb-97c1-f69c0510f613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35792E03</paraID>
      <start>0</start>
      <end>3</end>
      <status>unmodified</status>
      <modifiedWord/>
      <trackRevisions>false</trackRevisions>
    </reviewItem>
    <reviewItem>
      <errorID>37ea63cc-429f-4cd4-8224-821490731d0f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4918BDD7</paraID>
      <start>0</start>
      <end>3</end>
      <status>unmodified</status>
      <modifiedWord/>
      <trackRevisions>false</trackRevisions>
    </reviewItem>
    <reviewItem>
      <errorID>74e7e028-9afa-42a1-994c-c8e0f3e0fa71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3B0CCB95</paraID>
      <start>0</start>
      <end>3</end>
      <status>unmodified</status>
      <modifiedWord/>
      <trackRevisions>false</trackRevisions>
    </reviewItem>
    <reviewItem>
      <errorID>5c447828-7b32-4144-b5c7-5486ffc9ec4d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49174DF</paraID>
      <start>0</start>
      <end>2</end>
      <status>unmodified</status>
      <modifiedWord/>
      <trackRevisions>false</trackRevisions>
    </reviewItem>
    <reviewItem>
      <errorID>84b4d5b0-daed-4ce6-90af-82232cf8ace2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49E325A1</paraID>
      <start>0</start>
      <end>3</end>
      <status>unmodified</status>
      <modifiedWord/>
      <trackRevisions>false</trackRevisions>
    </reviewItem>
    <reviewItem>
      <errorID>ad237ceb-04f1-4c8f-9a43-af333be4e519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52CD7F91</paraID>
      <start>0</start>
      <end>3</end>
      <status>unmodified</status>
      <modifiedWord/>
      <trackRevisions>false</trackRevisions>
    </reviewItem>
    <reviewItem>
      <errorID>3be901ac-4300-498c-8fb6-9d1e9eaf9eee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3F5EC4F8</paraID>
      <start>0</start>
      <end>3</end>
      <status>unmodified</status>
      <modifiedWord/>
      <trackRevisions>false</trackRevisions>
    </reviewItem>
    <reviewItem>
      <errorID>9f9c16d0-aea4-426c-b2dd-31da0ab7baa0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5B2CD149</paraID>
      <start>0</start>
      <end>3</end>
      <status>unmodified</status>
      <modifiedWord/>
      <trackRevisions>false</trackRevisions>
    </reviewItem>
    <reviewItem>
      <errorID>9a666bc3-3b8d-44ac-b97a-28a67a889f06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5A233C92</paraID>
      <start>0</start>
      <end>2</end>
      <status>unmodified</status>
      <modifiedWord/>
      <trackRevisions>false</trackRevisions>
    </reviewItem>
    <reviewItem>
      <errorID>9269921e-fe9e-4e18-b434-1ef9b3de0c21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4CA6DB2B</paraID>
      <start>0</start>
      <end>3</end>
      <status>unmodified</status>
      <modifiedWord/>
      <trackRevisions>false</trackRevisions>
    </reviewItem>
    <reviewItem>
      <errorID>2a0416ea-5dba-4b33-be9e-85d2d053da50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2370FAEE</paraID>
      <start>0</start>
      <end>3</end>
      <status>unmodified</status>
      <modifiedWord/>
      <trackRevisions>false</trackRevisions>
    </reviewItem>
    <reviewItem>
      <errorID>b17301d9-2f2f-4a55-89b8-251fef3090af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2ADCAEDC</paraID>
      <start>0</start>
      <end>3</end>
      <status>unmodified</status>
      <modifiedWord/>
      <trackRevisions>false</trackRevisions>
    </reviewItem>
    <reviewItem>
      <errorID>9c8badda-9383-4cce-8052-4dac827aa337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7F9098FA</paraID>
      <start>0</start>
      <end>3</end>
      <status>unmodified</status>
      <modifiedWord/>
      <trackRevisions>false</trackRevisions>
    </reviewItem>
    <reviewItem>
      <errorID>05f57450-e89d-44ec-b468-9b4b17faed77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5E7B5AAC</paraID>
      <start>0</start>
      <end>3</end>
      <status>unmodified</status>
      <modifiedWord/>
      <trackRevisions>false</trackRevisions>
    </reviewItem>
    <reviewItem>
      <errorID>ab8c9a7e-5d1b-442c-a3a2-a460ed733e4d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F544907</paraID>
      <start>0</start>
      <end>2</end>
      <status>unmodified</status>
      <modifiedWord/>
      <trackRevisions>false</trackRevisions>
    </reviewItem>
    <reviewItem>
      <errorID>578a01ff-c606-4bbf-a86f-1d8c3c59765c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4A74773F</paraID>
      <start>0</start>
      <end>3</end>
      <status>unmodified</status>
      <modifiedWord/>
      <trackRevisions>false</trackRevisions>
    </reviewItem>
    <reviewItem>
      <errorID>32b4d414-1e36-4218-8ef9-02f075a888e3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45699B31</paraID>
      <start>0</start>
      <end>3</end>
      <status>unmodified</status>
      <modifiedWord/>
      <trackRevisions>false</trackRevisions>
    </reviewItem>
    <reviewItem>
      <errorID>44169b5b-5deb-4b33-8aa0-b8f6a1e0e16f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19B9BB85</paraID>
      <start>0</start>
      <end>3</end>
      <status>unmodified</status>
      <modifiedWord/>
      <trackRevisions>false</trackRevisions>
    </reviewItem>
    <reviewItem>
      <errorID>36d858e0-d270-44f9-a268-15372013eb10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DE9BAFA</paraID>
      <start>0</start>
      <end>3</end>
      <status>unmodified</status>
      <modifiedWord/>
      <trackRevisions>false</trackRevisions>
    </reviewItem>
    <reviewItem>
      <errorID>7d7163b8-574c-4ec7-bda2-5c23639a8ee8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22ACB41B</paraID>
      <start>0</start>
      <end>3</end>
      <status>unmodified</status>
      <modifiedWord/>
      <trackRevisions>false</trackRevisions>
    </reviewItem>
    <reviewItem>
      <errorID>f9512027-f61d-43d5-b0c2-62671245823f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2108FAC9</paraID>
      <start>0</start>
      <end>3</end>
      <status>unmodified</status>
      <modifiedWord/>
      <trackRevisions>false</trackRevisions>
    </reviewItem>
    <reviewItem>
      <errorID>49d4420a-4cab-4a98-ab8d-df766bc36131</errorID>
      <errorWord>仍</errorWord>
      <group>L1_Word</group>
      <groupName>字词问题</groupName>
      <ability>L2_Typo</ability>
      <abilityName>字词错误</abilityName>
      <candidateList>
        <item>仍有</item>
      </candidateList>
      <explain/>
      <paraID>2108FAC9</paraID>
      <start>24</start>
      <end>25</end>
      <status>unmodified</status>
      <modifiedWord/>
      <trackRevisions>false</trackRevisions>
    </reviewItem>
    <reviewItem>
      <errorID>8456629e-f9d6-4ce3-a61e-565eb4d5dbba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5AA8A26E</paraID>
      <start>0</start>
      <end>3</end>
      <status>unmodified</status>
      <modifiedWord/>
      <trackRevisions>false</trackRevisions>
    </reviewItem>
    <reviewItem>
      <errorID>b1b05491-8a99-4c33-a6ce-ada55c74276d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2913B343</paraID>
      <start>0</start>
      <end>3</end>
      <status>unmodified</status>
      <modifiedWord/>
      <trackRevisions>false</trackRevisions>
    </reviewItem>
    <reviewItem>
      <errorID>09fe46d2-4e37-417e-b940-7c4d100f3048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44B60459</paraID>
      <start>0</start>
      <end>3</end>
      <status>unmodified</status>
      <modifiedWord/>
      <trackRevisions>false</trackRevisions>
    </reviewItem>
    <reviewItem>
      <errorID>688dd1bf-cd94-44f4-bbe4-d29544c38802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501203D8</paraID>
      <start>0</start>
      <end>2</end>
      <status>unmodified</status>
      <modifiedWord/>
      <trackRevisions>false</trackRevisions>
    </reviewItem>
    <reviewItem>
      <errorID>df09dc1b-5700-4fed-8434-035a98eb592a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4309005B</paraID>
      <start>0</start>
      <end>3</end>
      <status>unmodified</status>
      <modifiedWord/>
      <trackRevisions>false</trackRevisions>
    </reviewItem>
    <reviewItem>
      <errorID>22b42457-8251-41fb-be16-de2cbb61fa3f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522790F6</paraID>
      <start>0</start>
      <end>3</end>
      <status>unmodified</status>
      <modifiedWord/>
      <trackRevisions>false</trackRevisions>
    </reviewItem>
    <reviewItem>
      <errorID>06fa577b-8bb2-42d2-9b1f-32b21c9c8312</errorID>
      <errorWord>其它有</errorWord>
      <group>L1_Word</group>
      <groupName>字词问题</groupName>
      <ability>L2_Typo</ability>
      <abilityName>字词错误</abilityName>
      <candidateList>
        <item>其它</item>
      </candidateList>
      <explain/>
      <paraID>522790F6</paraID>
      <start>20</start>
      <end>23</end>
      <status>unmodified</status>
      <modifiedWord/>
      <trackRevisions>false</trackRevisions>
    </reviewItem>
    <reviewItem>
      <errorID>001de212-00e3-4ad7-b290-da1e69adbbba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2AFF1F2F</paraID>
      <start>0</start>
      <end>3</end>
      <status>unmodified</status>
      <modifiedWord/>
      <trackRevisions>false</trackRevisions>
    </reviewItem>
    <reviewItem>
      <errorID>0d7d44ad-3e60-4db7-be06-da0e6717269f</errorID>
      <errorWord>其它</errorWord>
      <group>L1_Word</group>
      <groupName>字词问题</groupName>
      <ability>L2_Alias</ability>
      <abilityName>也作/曾用词</abilityName>
      <candidateList>
        <item>其他</item>
      </candidateList>
      <explain>词汇[其它]为不规范表述或旧称，其规范书面表述为[其他]。</explain>
      <paraID>7B90B05E</paraID>
      <start>86</start>
      <end>88</end>
      <status>modified</status>
      <modifiedWord>其他</modifiedWord>
      <trackRevisions>false</trackRevisions>
    </reviewItem>
    <reviewItem>
      <errorID>4e9e0405-8036-4733-8dec-f5d396740526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30C8AB32</paraID>
      <start>0</start>
      <end>3</end>
      <status>unmodified</status>
      <modifiedWord/>
      <trackRevisions>false</trackRevisions>
    </reviewItem>
    <reviewItem>
      <errorID>edd127e4-37d2-4c41-ac53-85e6b3e64dc3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6BB41478</paraID>
      <start>0</start>
      <end>3</end>
      <status>unmodified</status>
      <modifiedWord/>
      <trackRevisions>false</trackRevisions>
    </reviewItem>
    <reviewItem>
      <errorID>7022f811-dd1e-47db-8c80-479abe318a77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453F102D</paraID>
      <start>0</start>
      <end>2</end>
      <status>unmodified</status>
      <modifiedWord/>
      <trackRevisions>false</trackRevisions>
    </reviewItem>
    <reviewItem>
      <errorID>758eb669-ed60-4b46-a8ef-f5baf57ed482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5836A07C</paraID>
      <start>0</start>
      <end>3</end>
      <status>unmodified</status>
      <modifiedWord/>
      <trackRevisions>false</trackRevisions>
    </reviewItem>
    <reviewItem>
      <errorID>11f29ddd-d220-46a4-b732-4536425c9a91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1CEA2DF6</paraID>
      <start>0</start>
      <end>2</end>
      <status>unmodified</status>
      <modifiedWord/>
      <trackRevisions>false</trackRevisions>
    </reviewItem>
    <reviewItem>
      <errorID>535a7d45-09be-489a-a457-895ee697ed2f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3D191BA3</paraID>
      <start>0</start>
      <end>3</end>
      <status>unmodified</status>
      <modifiedWord/>
      <trackRevisions>false</trackRevisions>
    </reviewItem>
    <reviewItem>
      <errorID>4145b530-cb84-4ece-a778-fbb18933525d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1C5BD2C1</paraID>
      <start>0</start>
      <end>3</end>
      <status>unmodified</status>
      <modifiedWord/>
      <trackRevisions>false</trackRevisions>
    </reviewItem>
    <reviewItem>
      <errorID>44b31fff-4326-4527-a51a-c0fc37a1217c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567BAD90</paraID>
      <start>0</start>
      <end>3</end>
      <status>unmodified</status>
      <modifiedWord/>
      <trackRevisions>false</trackRevisions>
    </reviewItem>
    <reviewItem>
      <errorID>0fba14a9-8e6b-486a-b8ae-75df2dfe3a4b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39B10B41</paraID>
      <start>0</start>
      <end>3</end>
      <status>unmodified</status>
      <modifiedWord/>
      <trackRevisions>false</trackRevisions>
    </reviewItem>
    <reviewItem>
      <errorID>85798a4b-8c28-49db-8ca6-5bb30a11a51b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3D924EC0</paraID>
      <start>0</start>
      <end>3</end>
      <status>unmodified</status>
      <modifiedWord/>
      <trackRevisions>false</trackRevisions>
    </reviewItem>
    <reviewItem>
      <errorID>0594be4a-205c-4697-bb83-8e4ab978877a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76EAA7A5</paraID>
      <start>0</start>
      <end>2</end>
      <status>unmodified</status>
      <modifiedWord/>
      <trackRevisions>false</trackRevisions>
    </reviewItem>
    <reviewItem>
      <errorID>7658d926-e8c1-485a-88a2-c205ed44ea79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2F35EB80</paraID>
      <start>0</start>
      <end>3</end>
      <status>unmodified</status>
      <modifiedWord/>
      <trackRevisions>false</trackRevisions>
    </reviewItem>
    <reviewItem>
      <errorID>afaa0e96-7595-46aa-bbe3-6f4c9fa62bb7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28B3598F</paraID>
      <start>0</start>
      <end>3</end>
      <status>unmodified</status>
      <modifiedWord/>
      <trackRevisions>false</trackRevisions>
    </reviewItem>
    <reviewItem>
      <errorID>19601e40-4533-4002-bbcb-f58fc2a6e939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48EA4FB5</paraID>
      <start>0</start>
      <end>3</end>
      <status>unmodified</status>
      <modifiedWord/>
      <trackRevisions>false</trackRevisions>
    </reviewItem>
    <reviewItem>
      <errorID>de1d7a93-fd5a-4169-891b-8882236a9fa5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373CB6F9</paraID>
      <start>0</start>
      <end>3</end>
      <status>unmodified</status>
      <modifiedWord/>
      <trackRevisions>false</trackRevisions>
    </reviewItem>
    <reviewItem>
      <errorID>649f4c3e-7117-40d4-b476-a6b75b5851ad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180A2C13</paraID>
      <start>0</start>
      <end>3</end>
      <status>unmodified</status>
      <modifiedWord/>
      <trackRevisions>false</trackRevisions>
    </reviewItem>
    <reviewItem>
      <errorID>e6a1615f-a034-4b50-b3dc-d6a8958f4118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5F8CF0BF</paraID>
      <start>0</start>
      <end>3</end>
      <status>unmodified</status>
      <modifiedWord/>
      <trackRevisions>false</trackRevisions>
    </reviewItem>
    <reviewItem>
      <errorID>808cfb30-a4aa-4607-94e7-b875a68623fd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2E9F128</paraID>
      <start>0</start>
      <end>3</end>
      <status>unmodified</status>
      <modifiedWord/>
      <trackRevisions>false</trackRevisions>
    </reviewItem>
    <reviewItem>
      <errorID>1c428144-2329-4eb3-a7a8-5e9e2d429f00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25</start>
      <end>28</end>
      <status>unmodified</status>
      <modifiedWord/>
      <trackRevisions>false</trackRevisions>
    </reviewItem>
    <reviewItem>
      <errorID>dc227e1d-d46b-479a-9305-0906bf1283a0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38</start>
      <end>41</end>
      <status>unmodified</status>
      <modifiedWord/>
      <trackRevisions>false</trackRevisions>
    </reviewItem>
    <reviewItem>
      <errorID>8d4b3de0-1f5d-4555-970f-2865aa4acb04</errorID>
      <errorWord>(</errorWord>
      <group>L1_Format</group>
      <groupName>格式问题</groupName>
      <ability>L2_HalfPunc</ability>
      <abilityName>全半角检查</abilityName>
      <candidateList>
        <item>（</item>
      </candidateList>
      <explain>文本全半角错误。</explain>
      <paraID>66BF0D7E</paraID>
      <start>91</start>
      <end>92</end>
      <status>unmodified</status>
      <modifiedWord/>
      <trackRevisions>false</trackRevisions>
    </reviewItem>
    <reviewItem>
      <errorID>b0be48e6-45a9-4ccc-95fb-6fe88e509cb1</errorID>
      <errorWord>，</errorWord>
      <group>L1_Word</group>
      <groupName>字词问题</groupName>
      <ability>L2_Typo</ability>
      <abilityName>字词错误</abilityName>
      <candidateList>
        <item>，具</item>
      </candidateList>
      <explain/>
      <paraID>56209BAE</paraID>
      <start>52</start>
      <end>53</end>
      <status>unmodified</status>
      <modifiedWord/>
      <trackRevisions>false</trackRevisions>
    </reviewItem>
    <reviewItem>
      <errorID>2b8de6bc-8d5e-44e0-ba3c-120143ced45c</errorID>
      <errorWord>(</errorWord>
      <group>L1_Format</group>
      <groupName>格式问题</groupName>
      <ability>L2_HalfPunc</ability>
      <abilityName>全半角检查</abilityName>
      <candidateList>
        <item>（</item>
      </candidateList>
      <explain>文本全半角错误。</explain>
      <paraID> 9042CBB</paraID>
      <start>37</start>
      <end>38</end>
      <status>unmodified</status>
      <modifiedWord/>
      <trackRevisions>false</trackRevisions>
    </reviewItem>
    <reviewItem>
      <errorID>4a334c02-8fad-4366-8a53-d13db8f36ce1</errorID>
      <errorWord>)</errorWord>
      <group>L1_Format</group>
      <groupName>格式问题</groupName>
      <ability>L2_HalfPunc</ability>
      <abilityName>全半角检查</abilityName>
      <candidateList>
        <item>）</item>
      </candidateList>
      <explain>文本全半角错误。</explain>
      <paraID> 9042CBB</paraID>
      <start>40</start>
      <end>41</end>
      <status>unmodified</status>
      <modifiedWord/>
      <trackRevisions>false</trackRevisions>
    </reviewItem>
    <reviewItem>
      <errorID>163d3d1b-02c9-4dbe-a30c-ffbe32dfb9e7</errorID>
      <errorWord>(</errorWord>
      <group>L1_Format</group>
      <groupName>格式问题</groupName>
      <ability>L2_HalfPunc</ability>
      <abilityName>全半角检查</abilityName>
      <candidateList>
        <item>（</item>
      </candidateList>
      <explain>文本全半角错误。</explain>
      <paraID>69CB9A88</paraID>
      <start>0</start>
      <end>1</end>
      <status>unmodified</status>
      <modifiedWord/>
      <trackRevisions>false</trackRevisions>
    </reviewItem>
    <reviewItem>
      <errorID>145f2f04-a70f-4088-9d48-89f58edb4c51</errorID>
      <errorWord>)</errorWord>
      <group>L1_Format</group>
      <groupName>格式问题</groupName>
      <ability>L2_HalfPunc</ability>
      <abilityName>全半角检查</abilityName>
      <candidateList>
        <item>）</item>
      </candidateList>
      <explain>文本全半角错误。</explain>
      <paraID>69CB9A88</paraID>
      <start>3</start>
      <end>4</end>
      <status>unmodified</status>
      <modifiedWord/>
      <trackRevisions>false</trackRevisions>
    </reviewItem>
    <reviewItem>
      <errorID>e1abbc83-ef36-4642-a281-856c69767c2a</errorID>
      <errorWord>(</errorWord>
      <group>L1_Format</group>
      <groupName>格式问题</groupName>
      <ability>L2_HalfPunc</ability>
      <abilityName>全半角检查</abilityName>
      <candidateList>
        <item>（</item>
      </candidateList>
      <explain>文本全半角错误。</explain>
      <paraID>400705A5</paraID>
      <start>9</start>
      <end>10</end>
      <status>unmodified</status>
      <modifiedWord/>
      <trackRevisions>false</trackRevisions>
    </reviewItem>
    <reviewItem>
      <errorID>3796a666-c764-4595-a441-50c54f5783b7</errorID>
      <errorWord>)</errorWord>
      <group>L1_Format</group>
      <groupName>格式问题</groupName>
      <ability>L2_HalfPunc</ability>
      <abilityName>全半角检查</abilityName>
      <candidateList>
        <item>）</item>
      </candidateList>
      <explain>文本全半角错误。</explain>
      <paraID>400705A5</paraID>
      <start>13</start>
      <end>14</end>
      <status>unmodified</status>
      <modifiedWord/>
      <trackRevisions>false</trackRevisions>
    </reviewItem>
    <reviewItem>
      <errorID>a7ea5058-a60c-4c0e-b35a-f047e03fa977</errorID>
      <errorWord>(</errorWord>
      <group>L1_Format</group>
      <groupName>格式问题</groupName>
      <ability>L2_HalfPunc</ability>
      <abilityName>全半角检查</abilityName>
      <candidateList>
        <item>（</item>
      </candidateList>
      <explain>文本全半角错误。</explain>
      <paraID>221371D8</paraID>
      <start>68</start>
      <end>69</end>
      <status>unmodified</status>
      <modifiedWord/>
      <trackRevisions>false</trackRevisions>
    </reviewItem>
    <reviewItem>
      <errorID>d587bbc9-a907-4593-8280-8ae36f70a731</errorID>
      <errorWord>)</errorWord>
      <group>L1_Format</group>
      <groupName>格式问题</groupName>
      <ability>L2_HalfPunc</ability>
      <abilityName>全半角检查</abilityName>
      <candidateList>
        <item>）</item>
      </candidateList>
      <explain>文本全半角错误。</explain>
      <paraID>221371D8</paraID>
      <start>74</start>
      <end>75</end>
      <status>unmodified</status>
      <modifiedWord/>
      <trackRevisions>false</trackRevisions>
    </reviewItem>
    <reviewItem>
      <errorID>45591a9b-ffde-4a22-9397-21d4f9387748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94457D6</paraID>
      <start>0</start>
      <end>2</end>
      <status>unmodified</status>
      <modifiedWord/>
      <trackRevisions>false</trackRevisions>
    </reviewItem>
    <reviewItem>
      <errorID>96b409fd-3b78-48ea-98ea-9bf01288e200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171C0D07</paraID>
      <start>0</start>
      <end>2</end>
      <status>unmodified</status>
      <modifiedWord/>
      <trackRevisions>false</trackRevisions>
    </reviewItem>
    <reviewItem>
      <errorID>7628a65d-62ef-4c3d-acd4-2faa34d6a582</errorID>
      <errorWord>(</errorWord>
      <group>L1_Format</group>
      <groupName>格式问题</groupName>
      <ability>L2_HalfPunc</ability>
      <abilityName>全半角检查</abilityName>
      <candidateList>
        <item>（</item>
      </candidateList>
      <explain>文本全半角错误。</explain>
      <paraID>21ECCF4B</paraID>
      <start>6</start>
      <end>7</end>
      <status>unmodified</status>
      <modifiedWord/>
      <trackRevisions>false</trackRevisions>
    </reviewItem>
    <reviewItem>
      <errorID>cc6760c6-8d2f-400b-b4c0-eff9237bbdb8</errorID>
      <errorWord>)</errorWord>
      <group>L1_Format</group>
      <groupName>格式问题</groupName>
      <ability>L2_HalfPunc</ability>
      <abilityName>全半角检查</abilityName>
      <candidateList>
        <item>）</item>
      </candidateList>
      <explain>文本全半角错误。</explain>
      <paraID>21ECCF4B</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0e240-f34a-4ea0-86a3-6d04040c4c3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2657</Words>
  <Characters>3028</Characters>
  <Lines>0</Lines>
  <Paragraphs>0</Paragraphs>
  <TotalTime>6</TotalTime>
  <ScaleCrop>false</ScaleCrop>
  <LinksUpToDate>false</LinksUpToDate>
  <CharactersWithSpaces>3331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2022-04-11T07:26:00Z</cp:lastPrinted>
  <dcterms:modified xsi:type="dcterms:W3CDTF">2026-02-28T10:19:56Z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064DC7A6494B410AB661EA59DD6C4673_13</vt:lpwstr>
  </property>
  <property fmtid="{D5CDD505-2E9C-101B-9397-08002B2CF9AE}" pid="4" name="KSOTemplateDocerSaveRecord">
    <vt:lpwstr>eyJoZGlkIjoiZTQ4OTM2MTIyODI3Njc5MTE5MDBiNjA4NzIzYTUzZmEiLCJ1c2VySWQiOiI3MDAwNjg2OTUifQ==</vt:lpwstr>
  </property>
</Properties>
</file>