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12349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给排水工艺机电和气动</w:t>
      </w:r>
      <w:r>
        <w:rPr>
          <w:rFonts w:hint="eastAsia"/>
          <w:b/>
          <w:bCs/>
          <w:sz w:val="32"/>
          <w:szCs w:val="40"/>
          <w:lang w:eastAsia="zh"/>
          <w:woUserID w:val="1"/>
        </w:rPr>
        <w:t>编控</w:t>
      </w:r>
      <w:r>
        <w:rPr>
          <w:rFonts w:hint="eastAsia"/>
          <w:b/>
          <w:bCs/>
          <w:sz w:val="32"/>
          <w:szCs w:val="40"/>
        </w:rPr>
        <w:t>答疑</w:t>
      </w:r>
    </w:p>
    <w:p w14:paraId="2011F85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firstLine="0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方形横流开式冷却塔（301-A3-CTW1/CT-01）：下列为图纸设计设备技术参数；</w:t>
      </w:r>
    </w:p>
    <w:p w14:paraId="228696E9">
      <w:pPr>
        <w:jc w:val="both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 w:eastAsiaTheme="minorEastAsia"/>
          <w:b/>
          <w:bCs/>
          <w:sz w:val="32"/>
          <w:szCs w:val="40"/>
          <w:lang w:val="en-US" w:eastAsia="zh-CN"/>
        </w:rPr>
        <w:drawing>
          <wp:inline distT="0" distB="0" distL="114300" distR="114300">
            <wp:extent cx="5257165" cy="1280795"/>
            <wp:effectExtent l="0" t="0" r="0" b="3810"/>
            <wp:docPr id="6" name="图片 6" descr="23b4dd1f-0ee5-4e31-8d77-cb2a4262d9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3b4dd1f-0ee5-4e31-8d77-cb2a4262d9e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165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AEAF5">
      <w:pPr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业主回复：冷却塔设计规模调整：100m3/h/台*1台=100m3/h，冷却塔功率调整：N=5.5kW/台*1台=5.5KW，工程量调整2台，其余不变。</w:t>
      </w:r>
    </w:p>
    <w:p w14:paraId="2B5CF510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压缩空气平面图-新增：下列截图为预留球阀的规格型号；</w:t>
      </w:r>
    </w:p>
    <w:p w14:paraId="4CAD6214"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72405" cy="1717040"/>
            <wp:effectExtent l="0" t="0" r="6350" b="10160"/>
            <wp:docPr id="7" name="图片 7" descr="f2ecea7b-ac5b-4ef5-ae71-59c39eb58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2ecea7b-ac5b-4ef5-ae71-59c39eb586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7992C">
      <w:pPr>
        <w:numPr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回复：压缩空的预留阀DN20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和DN25都给改成DN32的，其余不变</w:t>
      </w:r>
    </w:p>
    <w:p w14:paraId="1E6278BC">
      <w:pPr>
        <w:numPr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</w:p>
    <w:p w14:paraId="5820306E">
      <w:pPr>
        <w:numPr>
          <w:ilvl w:val="0"/>
          <w:numId w:val="0"/>
        </w:numPr>
        <w:ind w:leftChars="0"/>
        <w:jc w:val="both"/>
      </w:pPr>
    </w:p>
    <w:p w14:paraId="564D36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宋体"/>
          <w:lang w:val="en-US" w:eastAsia="zh"/>
          <w:woUserID w:val="18"/>
        </w:rPr>
      </w:pPr>
    </w:p>
    <w:p w14:paraId="2742C9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 w14:paraId="0A0AB88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06AD783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5B5E22E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2B44F10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1722907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3506FA8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045654D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3AE1649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15549C3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eastAsia="宋体"/>
          <w:color w:val="FF0000"/>
          <w:lang w:val="en-US" w:eastAsia="zh-CN"/>
          <w:woUserID w:val="1"/>
        </w:rPr>
      </w:pPr>
    </w:p>
    <w:p w14:paraId="488BA7A9">
      <w:pPr>
        <w:bidi w:val="0"/>
        <w:rPr>
          <w:rFonts w:hint="eastAsia"/>
          <w:lang w:val="en-US" w:eastAsia="zh-CN"/>
        </w:rPr>
      </w:pPr>
    </w:p>
    <w:p w14:paraId="0401DC85">
      <w:pPr>
        <w:bidi w:val="0"/>
        <w:rPr>
          <w:rFonts w:hint="eastAsia"/>
          <w:lang w:val="en-US" w:eastAsia="zh-CN"/>
        </w:rPr>
      </w:pPr>
    </w:p>
    <w:p w14:paraId="4B571BAE">
      <w:pPr>
        <w:bidi w:val="0"/>
        <w:rPr>
          <w:rFonts w:hint="eastAsia"/>
          <w:lang w:val="en-US" w:eastAsia="zh-CN"/>
        </w:rPr>
      </w:pPr>
    </w:p>
    <w:p w14:paraId="782FA769">
      <w:pPr>
        <w:bidi w:val="0"/>
        <w:rPr>
          <w:rFonts w:hint="eastAsia"/>
          <w:lang w:val="en-US" w:eastAsia="zh-CN"/>
        </w:rPr>
      </w:pPr>
    </w:p>
    <w:p w14:paraId="34C783C7">
      <w:pPr>
        <w:bidi w:val="0"/>
        <w:rPr>
          <w:rFonts w:hint="eastAsia"/>
          <w:lang w:val="en-US" w:eastAsia="zh-CN"/>
        </w:rPr>
      </w:pPr>
    </w:p>
    <w:p w14:paraId="6AD63165">
      <w:pPr>
        <w:bidi w:val="0"/>
        <w:rPr>
          <w:rFonts w:hint="eastAsia"/>
          <w:lang w:val="en-US" w:eastAsia="zh-CN"/>
        </w:rPr>
      </w:pPr>
    </w:p>
    <w:p w14:paraId="2CAF699E">
      <w:pPr>
        <w:bidi w:val="0"/>
        <w:rPr>
          <w:rFonts w:hint="eastAsia"/>
          <w:lang w:val="en-US" w:eastAsia="zh-CN"/>
        </w:rPr>
      </w:pPr>
    </w:p>
    <w:p w14:paraId="49A91285">
      <w:pPr>
        <w:bidi w:val="0"/>
        <w:rPr>
          <w:rFonts w:hint="eastAsia"/>
          <w:lang w:val="en-US" w:eastAsia="zh-CN"/>
        </w:rPr>
      </w:pPr>
    </w:p>
    <w:p w14:paraId="173F7D99">
      <w:pPr>
        <w:bidi w:val="0"/>
        <w:rPr>
          <w:rFonts w:hint="eastAsia"/>
          <w:lang w:val="en-US" w:eastAsia="zh-CN"/>
        </w:rPr>
      </w:pPr>
    </w:p>
    <w:p w14:paraId="24EEB3A1">
      <w:pPr>
        <w:bidi w:val="0"/>
        <w:rPr>
          <w:rFonts w:hint="eastAsia"/>
          <w:lang w:val="en-US" w:eastAsia="zh-CN"/>
        </w:rPr>
      </w:pPr>
    </w:p>
    <w:p w14:paraId="3499D51D">
      <w:pPr>
        <w:bidi w:val="0"/>
        <w:rPr>
          <w:rFonts w:hint="eastAsia"/>
          <w:lang w:val="en-US" w:eastAsia="zh-CN"/>
        </w:rPr>
      </w:pPr>
    </w:p>
    <w:p w14:paraId="47B57F92">
      <w:pPr>
        <w:bidi w:val="0"/>
        <w:rPr>
          <w:rFonts w:hint="eastAsia"/>
          <w:lang w:val="en-US" w:eastAsia="zh-CN"/>
        </w:rPr>
      </w:pPr>
    </w:p>
    <w:p w14:paraId="07B8549F">
      <w:pPr>
        <w:bidi w:val="0"/>
        <w:rPr>
          <w:rFonts w:hint="eastAsia"/>
          <w:lang w:val="en-US" w:eastAsia="zh-CN"/>
        </w:rPr>
      </w:pPr>
    </w:p>
    <w:p w14:paraId="4089BF01">
      <w:pPr>
        <w:bidi w:val="0"/>
        <w:rPr>
          <w:rFonts w:hint="eastAsia"/>
          <w:lang w:val="en-US" w:eastAsia="zh-CN"/>
        </w:rPr>
      </w:pPr>
    </w:p>
    <w:p w14:paraId="392C13E4">
      <w:pPr>
        <w:bidi w:val="0"/>
        <w:rPr>
          <w:rFonts w:hint="eastAsia"/>
          <w:lang w:val="en-US" w:eastAsia="zh-CN"/>
        </w:rPr>
      </w:pPr>
    </w:p>
    <w:p w14:paraId="5828B3DD">
      <w:pPr>
        <w:bidi w:val="0"/>
        <w:rPr>
          <w:rFonts w:hint="eastAsia"/>
          <w:lang w:val="en-US" w:eastAsia="zh-CN"/>
        </w:rPr>
      </w:pPr>
    </w:p>
    <w:p w14:paraId="35D2C82A">
      <w:pPr>
        <w:bidi w:val="0"/>
        <w:rPr>
          <w:rFonts w:hint="eastAsia"/>
          <w:lang w:val="en-US" w:eastAsia="zh-CN"/>
        </w:rPr>
      </w:pPr>
    </w:p>
    <w:p w14:paraId="0717B985">
      <w:pPr>
        <w:bidi w:val="0"/>
        <w:rPr>
          <w:rFonts w:hint="eastAsia"/>
          <w:lang w:val="en-US" w:eastAsia="zh-CN"/>
        </w:rPr>
      </w:pPr>
    </w:p>
    <w:p w14:paraId="5099BB36">
      <w:pPr>
        <w:bidi w:val="0"/>
        <w:rPr>
          <w:rFonts w:hint="eastAsia"/>
          <w:lang w:val="en-US" w:eastAsia="zh-CN"/>
        </w:rPr>
      </w:pPr>
    </w:p>
    <w:p w14:paraId="3E89A53F">
      <w:pPr>
        <w:bidi w:val="0"/>
        <w:rPr>
          <w:rFonts w:hint="eastAsia"/>
          <w:lang w:val="en-US" w:eastAsia="zh-CN"/>
        </w:rPr>
      </w:pPr>
    </w:p>
    <w:p w14:paraId="4B8F221C">
      <w:pPr>
        <w:bidi w:val="0"/>
        <w:rPr>
          <w:rFonts w:hint="eastAsia"/>
          <w:lang w:val="en-US" w:eastAsia="zh-CN"/>
        </w:rPr>
      </w:pPr>
    </w:p>
    <w:p w14:paraId="0EA7400B">
      <w:pPr>
        <w:bidi w:val="0"/>
        <w:rPr>
          <w:rFonts w:hint="eastAsia"/>
          <w:lang w:val="en-US" w:eastAsia="zh-CN"/>
        </w:rPr>
      </w:pPr>
    </w:p>
    <w:p w14:paraId="747CE932">
      <w:pPr>
        <w:bidi w:val="0"/>
        <w:rPr>
          <w:rFonts w:hint="eastAsia"/>
          <w:lang w:val="en-US" w:eastAsia="zh-CN"/>
        </w:rPr>
      </w:pPr>
    </w:p>
    <w:p w14:paraId="153E170F">
      <w:pPr>
        <w:bidi w:val="0"/>
        <w:rPr>
          <w:rFonts w:hint="eastAsia"/>
          <w:lang w:val="en-US" w:eastAsia="zh-CN"/>
        </w:rPr>
      </w:pPr>
    </w:p>
    <w:p w14:paraId="4FC511AE">
      <w:pPr>
        <w:bidi w:val="0"/>
        <w:rPr>
          <w:rFonts w:hint="eastAsia"/>
          <w:lang w:val="en-US" w:eastAsia="zh-CN"/>
        </w:rPr>
      </w:pPr>
    </w:p>
    <w:p w14:paraId="7FA9F016">
      <w:pPr>
        <w:bidi w:val="0"/>
        <w:rPr>
          <w:rFonts w:hint="eastAsia"/>
          <w:lang w:val="en-US" w:eastAsia="zh-CN"/>
        </w:rPr>
      </w:pPr>
    </w:p>
    <w:p w14:paraId="62DE0345">
      <w:pPr>
        <w:bidi w:val="0"/>
        <w:rPr>
          <w:rFonts w:hint="eastAsia"/>
          <w:lang w:val="en-US" w:eastAsia="zh-CN"/>
        </w:rPr>
      </w:pPr>
    </w:p>
    <w:p w14:paraId="5080D579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4466A9B0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509C9A7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4506BE6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3CFCC41B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6FCCAB6F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6D8BDCFE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3ACC89D6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3688B554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4B496CF8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19B375E0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76639833">
      <w:pPr>
        <w:bidi w:val="0"/>
        <w:jc w:val="left"/>
        <w:rPr>
          <w:rFonts w:hint="eastAsia"/>
          <w:color w:val="FF0000"/>
          <w:lang w:val="en-US" w:eastAsia="zh-CN"/>
        </w:rPr>
      </w:pPr>
    </w:p>
    <w:p w14:paraId="7C729DEA">
      <w:pPr>
        <w:widowControl w:val="0"/>
        <w:numPr>
          <w:ilvl w:val="0"/>
          <w:numId w:val="0"/>
        </w:numPr>
        <w:bidi w:val="0"/>
        <w:jc w:val="left"/>
        <w:rPr>
          <w:rFonts w:hint="eastAsia"/>
          <w:color w:val="auto"/>
          <w:lang w:val="en-US" w:eastAsia="zh-CN"/>
        </w:rPr>
      </w:pPr>
    </w:p>
    <w:p w14:paraId="35CECCF5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DF2AAD4">
      <w:pPr>
        <w:bidi w:val="0"/>
        <w:rPr>
          <w:rFonts w:hint="default"/>
          <w:lang w:val="en-US" w:eastAsia="zh-CN"/>
        </w:rPr>
      </w:pPr>
    </w:p>
    <w:p w14:paraId="7929B7AB">
      <w:pPr>
        <w:bidi w:val="0"/>
        <w:rPr>
          <w:rFonts w:hint="default"/>
          <w:lang w:val="en-US" w:eastAsia="zh-CN"/>
        </w:rPr>
      </w:pPr>
    </w:p>
    <w:p w14:paraId="7A58F3EE">
      <w:pPr>
        <w:bidi w:val="0"/>
        <w:rPr>
          <w:rFonts w:hint="default"/>
          <w:lang w:val="en-US" w:eastAsia="zh-CN"/>
        </w:rPr>
      </w:pPr>
    </w:p>
    <w:p w14:paraId="5AF845BA">
      <w:pPr>
        <w:bidi w:val="0"/>
        <w:rPr>
          <w:rFonts w:hint="default"/>
          <w:lang w:val="en-US" w:eastAsia="zh-CN"/>
        </w:rPr>
      </w:pPr>
    </w:p>
    <w:p w14:paraId="4FEEACC6">
      <w:pPr>
        <w:bidi w:val="0"/>
        <w:rPr>
          <w:rFonts w:hint="default"/>
          <w:lang w:val="en-US" w:eastAsia="zh-CN"/>
        </w:rPr>
      </w:pPr>
    </w:p>
    <w:p w14:paraId="6059F0EA">
      <w:pPr>
        <w:bidi w:val="0"/>
        <w:rPr>
          <w:rFonts w:hint="default"/>
          <w:lang w:val="en-US" w:eastAsia="zh-CN"/>
        </w:rPr>
      </w:pPr>
    </w:p>
    <w:p w14:paraId="5BD293E5">
      <w:pPr>
        <w:bidi w:val="0"/>
        <w:rPr>
          <w:rFonts w:hint="default"/>
          <w:lang w:val="en-US" w:eastAsia="zh-CN"/>
        </w:rPr>
      </w:pPr>
    </w:p>
    <w:p w14:paraId="24B109A0">
      <w:pPr>
        <w:bidi w:val="0"/>
        <w:rPr>
          <w:rFonts w:hint="default"/>
          <w:lang w:val="en-US" w:eastAsia="zh-CN"/>
        </w:rPr>
      </w:pPr>
    </w:p>
    <w:p w14:paraId="5E4A698C">
      <w:pPr>
        <w:bidi w:val="0"/>
        <w:rPr>
          <w:rFonts w:hint="default"/>
          <w:lang w:val="en-US" w:eastAsia="zh-CN"/>
        </w:rPr>
      </w:pPr>
    </w:p>
    <w:p w14:paraId="2FBB2206">
      <w:pPr>
        <w:bidi w:val="0"/>
        <w:rPr>
          <w:rFonts w:hint="default"/>
          <w:lang w:val="en-US" w:eastAsia="zh-CN"/>
        </w:rPr>
      </w:pPr>
    </w:p>
    <w:p w14:paraId="2951E8EA">
      <w:pPr>
        <w:bidi w:val="0"/>
        <w:rPr>
          <w:rFonts w:hint="default"/>
          <w:lang w:val="en-US" w:eastAsia="zh-CN"/>
        </w:rPr>
      </w:pPr>
    </w:p>
    <w:p w14:paraId="0BAC43E2">
      <w:pPr>
        <w:bidi w:val="0"/>
        <w:rPr>
          <w:rFonts w:hint="default"/>
          <w:lang w:val="en-US" w:eastAsia="zh-CN"/>
        </w:rPr>
      </w:pPr>
    </w:p>
    <w:p w14:paraId="5221DBA1">
      <w:pPr>
        <w:tabs>
          <w:tab w:val="left" w:pos="978"/>
        </w:tabs>
        <w:bidi w:val="0"/>
        <w:jc w:val="left"/>
        <w:rPr>
          <w:rFonts w:hint="default"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6BAA6E"/>
    <w:multiLevelType w:val="singleLevel"/>
    <w:tmpl w:val="E96BAA6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55E57"/>
    <w:rsid w:val="0AA935A0"/>
    <w:rsid w:val="16EC9AEA"/>
    <w:rsid w:val="25D23761"/>
    <w:rsid w:val="282740F3"/>
    <w:rsid w:val="3ACD5A33"/>
    <w:rsid w:val="3DFE5604"/>
    <w:rsid w:val="57CF0CF5"/>
    <w:rsid w:val="58123477"/>
    <w:rsid w:val="58FEC6E3"/>
    <w:rsid w:val="5FF622F7"/>
    <w:rsid w:val="61DDBBC7"/>
    <w:rsid w:val="67E53F8B"/>
    <w:rsid w:val="6F393008"/>
    <w:rsid w:val="70E801BB"/>
    <w:rsid w:val="77DE1959"/>
    <w:rsid w:val="77F9C5CF"/>
    <w:rsid w:val="77FEF61C"/>
    <w:rsid w:val="7C31065E"/>
    <w:rsid w:val="7DBD8E10"/>
    <w:rsid w:val="7DCB3AAE"/>
    <w:rsid w:val="7EB199F9"/>
    <w:rsid w:val="7FBFAF2C"/>
    <w:rsid w:val="7FE7CC58"/>
    <w:rsid w:val="8FF7EDD3"/>
    <w:rsid w:val="9AFE9A05"/>
    <w:rsid w:val="BCFB7DFC"/>
    <w:rsid w:val="CEBDB27A"/>
    <w:rsid w:val="CFFFB545"/>
    <w:rsid w:val="DFFDFDDD"/>
    <w:rsid w:val="EFFF392D"/>
    <w:rsid w:val="F6EF686D"/>
    <w:rsid w:val="FE170F30"/>
    <w:rsid w:val="FEEB4739"/>
    <w:rsid w:val="FFDBD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470</Words>
  <Characters>631</Characters>
  <Lines>0</Lines>
  <Paragraphs>0</Paragraphs>
  <TotalTime>34</TotalTime>
  <ScaleCrop>false</ScaleCrop>
  <LinksUpToDate>false</LinksUpToDate>
  <CharactersWithSpaces>632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2026-06-23T19:15:00Z</dcterms:created>
  <dc:creator>qiang</dc:creator>
  <cp:lastModifiedBy>Miracle-</cp:lastModifiedBy>
  <dcterms:modified xsi:type="dcterms:W3CDTF">2026-07-01T06:15:26Z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eyJoZGlkIjoiNmE4YWE2NWM2NjkyMzUxOGRkNDNkNjJlMmYxYjJlZDkiLCJ1c2VySWQiOiIyODQyOTMwODgifQ==</vt:lpwstr>
  </property>
  <property fmtid="{D5CDD505-2E9C-101B-9397-08002B2CF9AE}" pid="4" name="ICV">
    <vt:lpwstr>F80420A8C25B7962648A3C6ADE361DD5_43</vt:lpwstr>
  </property>
</Properties>
</file>