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278E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Tahoma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ahoma"/>
          <w:color w:val="000000"/>
          <w:kern w:val="2"/>
          <w:sz w:val="32"/>
          <w:szCs w:val="32"/>
          <w:lang w:val="en-US" w:eastAsia="zh-CN" w:bidi="ar-SA"/>
        </w:rPr>
        <w:t>滁州工投中都科技产业园（一期）屋面光伏项目EPC项目中标结果公示</w:t>
      </w:r>
    </w:p>
    <w:p w14:paraId="6A1F467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滁州工投中都科技产业园（一期）屋面光伏项目EPC项目中标候选人公示已经结束，中标人已经确定。现将中标结果公示如下：</w:t>
      </w:r>
    </w:p>
    <w:tbl>
      <w:tblPr>
        <w:tblStyle w:val="7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9"/>
        <w:gridCol w:w="1890"/>
        <w:gridCol w:w="1525"/>
        <w:gridCol w:w="4430"/>
      </w:tblGrid>
      <w:tr w14:paraId="0623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72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96D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78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B714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滁州工投中都科技产业园（一期）屋面光伏项目EPC项目</w:t>
            </w:r>
          </w:p>
        </w:tc>
      </w:tr>
      <w:tr w14:paraId="655A1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72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9B59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项目编号</w:t>
            </w:r>
          </w:p>
        </w:tc>
        <w:tc>
          <w:tcPr>
            <w:tcW w:w="78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6448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czsjgc202609-003</w:t>
            </w:r>
          </w:p>
        </w:tc>
      </w:tr>
      <w:tr w14:paraId="0DE2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729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D891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招标人</w:t>
            </w: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F8E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33ED6B8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滁州工投中都科技产业园有限公司</w:t>
            </w:r>
          </w:p>
        </w:tc>
      </w:tr>
      <w:tr w14:paraId="04A5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1FE7E5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596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地址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5F47B26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滁州市凤阳县琉璃岗路与凤翔大道交口</w:t>
            </w:r>
          </w:p>
        </w:tc>
      </w:tr>
      <w:tr w14:paraId="13C0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6DB17BC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A8B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联系人及电话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30281E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蒋工、刘工 0550-3018125、19355030932</w:t>
            </w:r>
          </w:p>
        </w:tc>
      </w:tr>
      <w:tr w14:paraId="7E40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1729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E62E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招标代理机构</w:t>
            </w: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9683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7E3D55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滁州市城投工程咨询管理有限公司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</w:t>
            </w:r>
          </w:p>
        </w:tc>
      </w:tr>
      <w:tr w14:paraId="5B32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4F0D73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67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地址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4A720C3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滁州市龙蟠大道109号房产大厦6楼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605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</w:t>
            </w:r>
          </w:p>
        </w:tc>
      </w:tr>
      <w:tr w14:paraId="3D013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05B7D67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19A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联系人及电话</w:t>
            </w:r>
          </w:p>
        </w:tc>
        <w:tc>
          <w:tcPr>
            <w:tcW w:w="5955" w:type="dxa"/>
            <w:gridSpan w:val="2"/>
            <w:noWrap w:val="0"/>
            <w:vAlign w:val="center"/>
          </w:tcPr>
          <w:p w14:paraId="7C6D1C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曹思敏 0550-35195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、18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712012204</w:t>
            </w:r>
          </w:p>
        </w:tc>
      </w:tr>
      <w:tr w14:paraId="0A6AA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72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9FF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招标方式</w:t>
            </w:r>
          </w:p>
        </w:tc>
        <w:tc>
          <w:tcPr>
            <w:tcW w:w="78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7A2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公开招标</w:t>
            </w:r>
          </w:p>
        </w:tc>
      </w:tr>
      <w:tr w14:paraId="27DC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  <w:jc w:val="center"/>
        </w:trPr>
        <w:tc>
          <w:tcPr>
            <w:tcW w:w="172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2E3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开标时间</w:t>
            </w:r>
          </w:p>
        </w:tc>
        <w:tc>
          <w:tcPr>
            <w:tcW w:w="78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E0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2026年10月8日8时30分</w:t>
            </w:r>
          </w:p>
        </w:tc>
      </w:tr>
      <w:tr w14:paraId="6BF0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729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F338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中标人</w:t>
            </w: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7D4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59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FC0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联合体牵头方：安徽环旭科技有限公司</w:t>
            </w:r>
          </w:p>
          <w:p w14:paraId="1518F89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联合体成员方：中船第九设计研究院工程有限公司</w:t>
            </w:r>
          </w:p>
        </w:tc>
      </w:tr>
      <w:tr w14:paraId="1A18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456DCE6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0FE1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中标价(元)</w:t>
            </w:r>
          </w:p>
        </w:tc>
        <w:tc>
          <w:tcPr>
            <w:tcW w:w="59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505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2.14元/瓦</w:t>
            </w:r>
          </w:p>
        </w:tc>
      </w:tr>
      <w:tr w14:paraId="6DC2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6E99E37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B21C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项目负责人</w:t>
            </w:r>
          </w:p>
        </w:tc>
        <w:tc>
          <w:tcPr>
            <w:tcW w:w="15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8D40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4430" w:type="dxa"/>
            <w:shd w:val="clear" w:color="auto" w:fill="auto"/>
            <w:noWrap w:val="0"/>
            <w:vAlign w:val="center"/>
          </w:tcPr>
          <w:p w14:paraId="6D66B7D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项目负责人：王发山</w:t>
            </w:r>
          </w:p>
          <w:p w14:paraId="00CABA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设计负责人：孔令兵</w:t>
            </w:r>
          </w:p>
        </w:tc>
      </w:tr>
      <w:tr w14:paraId="3552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01FF81A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vMerge w:val="continue"/>
            <w:noWrap w:val="0"/>
            <w:vAlign w:val="center"/>
          </w:tcPr>
          <w:p w14:paraId="6CE3510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1CD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证书名称</w:t>
            </w:r>
          </w:p>
        </w:tc>
        <w:tc>
          <w:tcPr>
            <w:tcW w:w="4430" w:type="dxa"/>
            <w:shd w:val="clear" w:color="auto" w:fill="auto"/>
            <w:noWrap w:val="0"/>
            <w:vAlign w:val="center"/>
          </w:tcPr>
          <w:p w14:paraId="5EF8E76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项目负责人：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机电工程专业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建造师注册证书</w:t>
            </w:r>
          </w:p>
          <w:p w14:paraId="50A3E6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设计负责人：注册电气工程师</w:t>
            </w:r>
          </w:p>
        </w:tc>
      </w:tr>
      <w:tr w14:paraId="3412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07A09B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vMerge w:val="continue"/>
            <w:noWrap w:val="0"/>
            <w:vAlign w:val="center"/>
          </w:tcPr>
          <w:p w14:paraId="746D2D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885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证书编号</w:t>
            </w:r>
          </w:p>
          <w:p w14:paraId="031792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（注册编号）</w:t>
            </w:r>
          </w:p>
        </w:tc>
        <w:tc>
          <w:tcPr>
            <w:tcW w:w="4430" w:type="dxa"/>
            <w:shd w:val="clear" w:color="auto" w:fill="auto"/>
            <w:noWrap w:val="0"/>
            <w:vAlign w:val="center"/>
          </w:tcPr>
          <w:p w14:paraId="46C495A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项目负责人：皖 1342014201411520</w:t>
            </w:r>
          </w:p>
          <w:p w14:paraId="7CCF2E2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设计负责人：DG20134500129</w:t>
            </w:r>
          </w:p>
        </w:tc>
      </w:tr>
      <w:tr w14:paraId="342B4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729" w:type="dxa"/>
            <w:vMerge w:val="continue"/>
            <w:noWrap w:val="0"/>
            <w:vAlign w:val="center"/>
          </w:tcPr>
          <w:p w14:paraId="5A8D08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985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工期（服务期）（日历天）</w:t>
            </w:r>
          </w:p>
        </w:tc>
        <w:tc>
          <w:tcPr>
            <w:tcW w:w="59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B57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整个项目55个日历天内通过供电公司验收、并网，并取得并网验收报告</w:t>
            </w:r>
          </w:p>
        </w:tc>
      </w:tr>
      <w:tr w14:paraId="2762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jc w:val="center"/>
        </w:trPr>
        <w:tc>
          <w:tcPr>
            <w:tcW w:w="1729" w:type="dxa"/>
            <w:noWrap w:val="0"/>
            <w:vAlign w:val="center"/>
          </w:tcPr>
          <w:p w14:paraId="33EC5E4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招标代理费</w:t>
            </w:r>
          </w:p>
          <w:p w14:paraId="5EC9388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收费标准</w:t>
            </w:r>
          </w:p>
        </w:tc>
        <w:tc>
          <w:tcPr>
            <w:tcW w:w="78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EBCA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参考计价格【2002】1980号文件规定的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，代理服务费62900元。</w:t>
            </w:r>
          </w:p>
        </w:tc>
      </w:tr>
    </w:tbl>
    <w:p w14:paraId="7BA684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1906" w:h="16838"/>
      <w:pgMar w:top="793" w:right="1800" w:bottom="121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kMWEyZWQzMzVlMTIwNmU2NzU0ODgxZjI5MDllYTcifQ=="/>
  </w:docVars>
  <w:rsids>
    <w:rsidRoot w:val="3A205CE2"/>
    <w:rsid w:val="00816B9C"/>
    <w:rsid w:val="0255033E"/>
    <w:rsid w:val="06E35DA8"/>
    <w:rsid w:val="07D52640"/>
    <w:rsid w:val="099B016B"/>
    <w:rsid w:val="0AAF6514"/>
    <w:rsid w:val="0EB0133F"/>
    <w:rsid w:val="0FBF0E36"/>
    <w:rsid w:val="1204603E"/>
    <w:rsid w:val="125E09AB"/>
    <w:rsid w:val="12700B93"/>
    <w:rsid w:val="12FC6FF0"/>
    <w:rsid w:val="13B849A9"/>
    <w:rsid w:val="13BE1B79"/>
    <w:rsid w:val="156021B1"/>
    <w:rsid w:val="1AB952D7"/>
    <w:rsid w:val="1C693B54"/>
    <w:rsid w:val="1F093A1E"/>
    <w:rsid w:val="1F576111"/>
    <w:rsid w:val="1F957A96"/>
    <w:rsid w:val="21070B0A"/>
    <w:rsid w:val="215B363D"/>
    <w:rsid w:val="21C95009"/>
    <w:rsid w:val="2203051D"/>
    <w:rsid w:val="23045086"/>
    <w:rsid w:val="27351D14"/>
    <w:rsid w:val="28284764"/>
    <w:rsid w:val="293A3610"/>
    <w:rsid w:val="29AE7646"/>
    <w:rsid w:val="2D263D51"/>
    <w:rsid w:val="2F004946"/>
    <w:rsid w:val="3121091D"/>
    <w:rsid w:val="331F65FE"/>
    <w:rsid w:val="35A926D1"/>
    <w:rsid w:val="35E43ABF"/>
    <w:rsid w:val="38255EE6"/>
    <w:rsid w:val="399F2FBB"/>
    <w:rsid w:val="3A205CE2"/>
    <w:rsid w:val="3A7B474A"/>
    <w:rsid w:val="3D7F7956"/>
    <w:rsid w:val="3E455172"/>
    <w:rsid w:val="42A86F91"/>
    <w:rsid w:val="43916CE6"/>
    <w:rsid w:val="43A974AF"/>
    <w:rsid w:val="449043D1"/>
    <w:rsid w:val="45FA6A57"/>
    <w:rsid w:val="46254CAD"/>
    <w:rsid w:val="465807E0"/>
    <w:rsid w:val="4827191A"/>
    <w:rsid w:val="4A6B6FD5"/>
    <w:rsid w:val="4A791606"/>
    <w:rsid w:val="4B3E2606"/>
    <w:rsid w:val="4DBE467C"/>
    <w:rsid w:val="4E72641C"/>
    <w:rsid w:val="56B6418D"/>
    <w:rsid w:val="56B804AF"/>
    <w:rsid w:val="5725065B"/>
    <w:rsid w:val="5AAB02B9"/>
    <w:rsid w:val="5FAD4BB6"/>
    <w:rsid w:val="61E02A73"/>
    <w:rsid w:val="63534B5F"/>
    <w:rsid w:val="63ED74E8"/>
    <w:rsid w:val="65FA6407"/>
    <w:rsid w:val="68352305"/>
    <w:rsid w:val="6B485871"/>
    <w:rsid w:val="6B7E2594"/>
    <w:rsid w:val="6D6A4279"/>
    <w:rsid w:val="70092679"/>
    <w:rsid w:val="703E7ACA"/>
    <w:rsid w:val="7046087A"/>
    <w:rsid w:val="711932F5"/>
    <w:rsid w:val="714B21B2"/>
    <w:rsid w:val="75C7398F"/>
    <w:rsid w:val="76287108"/>
    <w:rsid w:val="77AE0291"/>
    <w:rsid w:val="78A20480"/>
    <w:rsid w:val="7C0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left="420" w:leftChars="200"/>
    </w:pPr>
  </w:style>
  <w:style w:type="paragraph" w:styleId="3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4">
    <w:name w:val="Body Text Indent 2"/>
    <w:basedOn w:val="1"/>
    <w:qFormat/>
    <w:uiPriority w:val="0"/>
    <w:pPr>
      <w:spacing w:line="360" w:lineRule="exact"/>
      <w:ind w:firstLine="600" w:firstLineChars="250"/>
      <w:jc w:val="left"/>
    </w:pPr>
    <w:rPr>
      <w:sz w:val="24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553</Characters>
  <Lines>0</Lines>
  <Paragraphs>0</Paragraphs>
  <TotalTime>0</TotalTime>
  <ScaleCrop>false</ScaleCrop>
  <LinksUpToDate>false</LinksUpToDate>
  <CharactersWithSpaces>564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2020-12-02T11:39:00Z</dcterms:created>
  <dc:creator>韦韦1374808223</dc:creator>
  <cp:lastModifiedBy>Pim Pom丶</cp:lastModifiedBy>
  <cp:lastPrinted>2021-05-07T00:40:00Z</cp:lastPrinted>
  <dcterms:modified xsi:type="dcterms:W3CDTF">2026-10-14T00:42:05Z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3C6FEBBAE28C4262A01F72CE3B292C17</vt:lpwstr>
  </property>
  <property fmtid="{D5CDD505-2E9C-101B-9397-08002B2CF9AE}" pid="4" name="KSOTemplateDocerSaveRecord">
    <vt:lpwstr>eyJoZGlkIjoiOTk1OGJkZDZlMmJiZjgxZThhZWQ4YzE0YWIxYTUyMmQiLCJ1c2VySWQiOiI0MDkyMjI1MTkifQ==</vt:lpwstr>
  </property>
</Properties>
</file>