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spacing w:line="240" w:lineRule="auto"/>
        <w:jc w:val="center"/>
        <w:rPr>
          <w:rFonts w:hint="eastAsia" w:ascii="仿宋" w:hAnsi="仿宋" w:eastAsia="仿宋" w:cs="仿宋"/>
          <w:color w:val="auto"/>
          <w:sz w:val="32"/>
          <w:szCs w:val="32"/>
        </w:rPr>
      </w:pPr>
      <w:bookmarkStart w:id="1" w:name="_GoBack"/>
      <w:r>
        <w:rPr>
          <w:rFonts w:hint="eastAsia" w:ascii="仿宋" w:hAnsi="仿宋" w:eastAsia="仿宋" w:cs="仿宋"/>
          <w:color w:val="auto"/>
          <w:sz w:val="32"/>
          <w:szCs w:val="32"/>
        </w:rPr>
        <w:t>安徽明巢高速公路开发有限公司双重预防机制建设服务项目</w:t>
      </w:r>
    </w:p>
    <w:p>
      <w:pPr>
        <w:pStyle w:val="27"/>
        <w:spacing w:line="240" w:lineRule="auto"/>
        <w:jc w:val="center"/>
        <w:rPr>
          <w:rFonts w:hint="eastAsia" w:ascii="仿宋" w:hAnsi="仿宋" w:eastAsia="仿宋" w:cs="仿宋"/>
          <w:color w:val="auto"/>
          <w:sz w:val="32"/>
          <w:szCs w:val="32"/>
        </w:rPr>
      </w:pPr>
      <w:r>
        <w:rPr>
          <w:rFonts w:hint="eastAsia" w:ascii="仿宋" w:hAnsi="仿宋" w:eastAsia="仿宋" w:cs="仿宋"/>
          <w:color w:val="auto"/>
          <w:sz w:val="32"/>
          <w:szCs w:val="32"/>
        </w:rPr>
        <w:t>询价文件</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为满足本公司高速公路运营阶段安全生产管理需要，现以询价方式选聘</w:t>
      </w:r>
      <w:bookmarkStart w:id="0" w:name="_Hlk151364344"/>
      <w:r>
        <w:rPr>
          <w:rFonts w:hint="eastAsia" w:ascii="仿宋" w:hAnsi="仿宋" w:eastAsia="仿宋" w:cs="仿宋"/>
          <w:color w:val="auto"/>
          <w:sz w:val="32"/>
          <w:szCs w:val="32"/>
          <w:u w:val="single"/>
        </w:rPr>
        <w:t>安徽明巢高速公路开发有限公司双重预防机制建设服务</w:t>
      </w:r>
      <w:r>
        <w:rPr>
          <w:rFonts w:hint="eastAsia" w:ascii="仿宋" w:hAnsi="仿宋" w:eastAsia="仿宋" w:cs="仿宋"/>
          <w:color w:val="auto"/>
          <w:sz w:val="32"/>
          <w:szCs w:val="32"/>
        </w:rPr>
        <w:t>项目</w:t>
      </w:r>
      <w:bookmarkEnd w:id="0"/>
      <w:r>
        <w:rPr>
          <w:rFonts w:hint="eastAsia" w:ascii="仿宋" w:hAnsi="仿宋" w:eastAsia="仿宋" w:cs="仿宋"/>
          <w:color w:val="auto"/>
          <w:sz w:val="32"/>
          <w:szCs w:val="32"/>
        </w:rPr>
        <w:t>的服务单位。现将有关事项说明如下：</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一、项目概况及需求：</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明光至巢湖高速公路滁州段全长81.738公里，全线设特大桥、大桥12座，中、小桥6座，分离立交12座，支线上跨桥26座；设明光（枢纽）、小岗东（缓建）、三和集、桑涧、观寺（枢纽）、大桥、章辉（枢纽）等7处互通立交；设匝道收费站4处（1处缓建）、服务区2处，养护工区1处、管理分中心1处、交警路政营房1处等配套设施，现已通车试运营。</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安徽明巢高速公路开发有限公司负责明光至巢湖高速公路滁州段的建设并运营管理。为做好风险分级管控和隐患排查治理工作，建立安全管理双重预防机制体系，需求具体如下：</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（1）对公司经营过程中可能存在的人的不安全行为、物的不安全状态和管理缺陷等进行辨识，确定安全风险点的存在状态，并进行危险源辨识、分析。</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依照《安全生产风险分级管控体系通则》、《生产安全事故隐患排查治理暂行办法》、《GB6441-1986企业职工伤亡事故分类标准》、《GB13861-2009生产过程危险和有害因素分类与代码》等现行文件、规范标准对风险点进行评价，确定其级别。</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（3）按照工程技术措施、管理措施、个体防护及应急措施逻辑层次制定的危险源控制措施，编制风险分级管控清单。</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（4）针对明巢公司经营范围内的管理中心、高速服务区、收费站等范围内容，根据安全风险等级，设计并制作安全风险四色图以及相关安全警示标识标牌并安装。</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（5）根据风险分级管控清单中的各风险点、危险源及管控措施，参照相关法律法规标准，建立隐患排查清单。</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（6）编制《安全风险管控与隐患排查治理双重体系运行手册》。</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二、资格要求：</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1、报价人须具有有效的营业执照、组织机构代码证、税务登记证（或三证合一证件，执照或证书中要有安全生产咨询服务等相关的内容）。</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2、报价人具有安全咨询服务经验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提供业绩合同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三、报价要求及相关事宜：</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1、本项目最高限价为</w:t>
      </w:r>
      <w:r>
        <w:rPr>
          <w:rFonts w:hint="eastAsia" w:ascii="仿宋" w:hAnsi="仿宋" w:eastAsia="仿宋" w:cs="仿宋"/>
          <w:color w:val="auto"/>
          <w:sz w:val="32"/>
          <w:szCs w:val="32"/>
          <w:u w:val="single"/>
        </w:rPr>
        <w:t>50000.00</w:t>
      </w:r>
      <w:r>
        <w:rPr>
          <w:rFonts w:hint="eastAsia" w:ascii="仿宋" w:hAnsi="仿宋" w:eastAsia="仿宋" w:cs="仿宋"/>
          <w:color w:val="auto"/>
          <w:sz w:val="32"/>
          <w:szCs w:val="32"/>
        </w:rPr>
        <w:t>元（大写：伍万元整），总报价不得高于最高限价，否则按无效处理。报价含咨询服务、隐患排查、文件编制、专家评审组织、风险告知牌的制作、运输和安装、税费及所产生的劳务费等全部费用。</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报价文件资料一式二份(一个正本、一个副本)，包括：（1）报价函；（2）有效期内的《企业法人营业执照》或《社会团体法人登记证书》（执照或证书中要有安全生产咨询服务等相关的内容）；（3）法人身份证复印件；（4）</w:t>
      </w:r>
      <w:r>
        <w:rPr>
          <w:rFonts w:hint="eastAsia" w:ascii="仿宋" w:hAnsi="仿宋" w:eastAsia="仿宋" w:cs="仿宋"/>
          <w:color w:val="auto"/>
          <w:sz w:val="32"/>
          <w:szCs w:val="32"/>
        </w:rPr>
        <w:t>具有安全咨询服务经验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相关从业人员资格证书复印件。</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3、请各报价人在</w:t>
      </w:r>
      <w:r>
        <w:rPr>
          <w:rFonts w:hint="eastAsia" w:ascii="仿宋" w:hAnsi="仿宋" w:eastAsia="仿宋" w:cs="仿宋"/>
          <w:color w:val="auto"/>
          <w:sz w:val="32"/>
          <w:szCs w:val="32"/>
        </w:rPr>
        <w:t>2023年11月</w:t>
      </w:r>
      <w:r>
        <w:rPr>
          <w:rFonts w:hint="eastAsia" w:ascii="仿宋" w:hAnsi="仿宋" w:eastAsia="仿宋" w:cs="仿宋"/>
          <w:color w:val="auto"/>
          <w:sz w:val="32"/>
          <w:szCs w:val="32"/>
          <w:lang w:val="en-US" w:eastAsia="zh-CN"/>
        </w:rPr>
        <w:t>28</w:t>
      </w:r>
      <w:r>
        <w:rPr>
          <w:rFonts w:hint="eastAsia" w:ascii="仿宋" w:hAnsi="仿宋" w:eastAsia="仿宋" w:cs="仿宋"/>
          <w:color w:val="auto"/>
          <w:sz w:val="32"/>
          <w:szCs w:val="32"/>
        </w:rPr>
        <w:t>日10点前</w:t>
      </w:r>
      <w:r>
        <w:rPr>
          <w:rFonts w:hint="eastAsia" w:ascii="仿宋" w:hAnsi="仿宋" w:eastAsia="仿宋" w:cs="仿宋"/>
          <w:color w:val="auto"/>
          <w:sz w:val="32"/>
          <w:szCs w:val="32"/>
        </w:rPr>
        <w:t>将报价文件密封完整并加盖公章后送至（邮递）滁州市龙蟠大道109号房产商务大厦6楼620室，逾期无效。</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四、服务期限：合同签订之日起30个日历天内完成所有服务内容。</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五、报价评审：</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评标</w:t>
      </w:r>
      <w:r>
        <w:rPr>
          <w:rFonts w:hint="eastAsia" w:ascii="仿宋" w:hAnsi="仿宋" w:eastAsia="仿宋" w:cs="仿宋"/>
          <w:color w:val="auto"/>
          <w:sz w:val="32"/>
          <w:szCs w:val="32"/>
        </w:rPr>
        <w:t>委员会组成：共3名专家评委组成，开标前由从</w:t>
      </w:r>
      <w:r>
        <w:rPr>
          <w:rFonts w:hint="eastAsia" w:ascii="仿宋" w:hAnsi="仿宋" w:eastAsia="仿宋" w:cs="仿宋"/>
          <w:color w:val="auto"/>
          <w:sz w:val="32"/>
          <w:szCs w:val="32"/>
          <w:lang w:val="en-US" w:eastAsia="zh-CN"/>
        </w:rPr>
        <w:t>相应</w:t>
      </w:r>
      <w:r>
        <w:rPr>
          <w:rFonts w:hint="eastAsia" w:ascii="仿宋" w:hAnsi="仿宋" w:eastAsia="仿宋" w:cs="仿宋"/>
          <w:color w:val="auto"/>
          <w:sz w:val="32"/>
          <w:szCs w:val="32"/>
          <w:lang w:val="en-US" w:eastAsia="zh-CN"/>
        </w:rPr>
        <w:t>专家库</w:t>
      </w:r>
      <w:r>
        <w:rPr>
          <w:rFonts w:hint="eastAsia" w:ascii="仿宋" w:hAnsi="仿宋" w:eastAsia="仿宋" w:cs="仿宋"/>
          <w:color w:val="auto"/>
          <w:sz w:val="32"/>
          <w:szCs w:val="32"/>
        </w:rPr>
        <w:t>中随机抽取。</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2、评审办法：采用经评审的最低价法。</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若有效报价中最低价有两家或两家以上相同时，抽签确定第一中标候选人。如截止时间后，报价单位仅两家，采购人可直接从有效报价单位中按照最低价的原则确定中标人。如只有一家有效报价，则进行价格谈判。</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3、本项目专家评审费由成交人现场支付，金额以实际发生为准。</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六、支付方式：</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本次采购付款方式：合同签订后，预付合同价款的40%，服务期内完成合同所有内容并通过专家评审和采购人组织的验收后付清余款。中标人须按照采购人要求提供增值税专用发票。</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六、联系方式</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采购单位：安徽明巢高速公路开发有限公司</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联 系 人：李明子     电    话：15955004344</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代理机构：滁州市城投工程咨询管理有限公司</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联 系 人：关勤勤     电    话：18909605753</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七、附件</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1.报价函；</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2.《企业法人营业执照》或《社会团体法人登记证书》；</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3.法人身份证复印件；</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rPr>
        <w:t>具有安全咨询服务经验</w:t>
      </w:r>
      <w:r>
        <w:rPr>
          <w:rFonts w:hint="eastAsia" w:ascii="仿宋" w:hAnsi="仿宋" w:eastAsia="仿宋" w:cs="仿宋"/>
          <w:color w:val="auto"/>
          <w:sz w:val="32"/>
          <w:szCs w:val="32"/>
          <w:lang w:eastAsia="zh-CN"/>
        </w:rPr>
        <w:t>；</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相关从业人员资格证书复印件。</w:t>
      </w:r>
    </w:p>
    <w:p>
      <w:pPr>
        <w:pStyle w:val="27"/>
        <w:rPr>
          <w:rFonts w:hint="eastAsia" w:ascii="仿宋" w:hAnsi="仿宋" w:eastAsia="仿宋" w:cs="仿宋"/>
          <w:color w:val="auto"/>
        </w:rPr>
      </w:pPr>
    </w:p>
    <w:p>
      <w:pPr>
        <w:spacing w:line="560" w:lineRule="exact"/>
        <w:ind w:firstLine="640" w:firstLineChars="200"/>
        <w:jc w:val="right"/>
        <w:rPr>
          <w:rFonts w:hint="eastAsia" w:ascii="仿宋" w:hAnsi="仿宋" w:eastAsia="仿宋" w:cs="仿宋"/>
          <w:color w:val="auto"/>
          <w:sz w:val="32"/>
          <w:szCs w:val="32"/>
        </w:rPr>
      </w:pPr>
      <w:r>
        <w:rPr>
          <w:rFonts w:hint="eastAsia" w:ascii="仿宋" w:hAnsi="仿宋" w:eastAsia="仿宋" w:cs="仿宋"/>
          <w:color w:val="auto"/>
          <w:sz w:val="32"/>
          <w:szCs w:val="32"/>
        </w:rPr>
        <w:t>安徽明巢高速公路开发有限公司</w:t>
      </w:r>
    </w:p>
    <w:p>
      <w:pPr>
        <w:spacing w:line="560" w:lineRule="exact"/>
        <w:ind w:firstLine="640" w:firstLineChars="200"/>
        <w:jc w:val="right"/>
        <w:rPr>
          <w:rFonts w:hint="eastAsia" w:ascii="仿宋" w:hAnsi="仿宋" w:eastAsia="仿宋" w:cs="仿宋"/>
          <w:color w:val="auto"/>
          <w:sz w:val="32"/>
          <w:szCs w:val="32"/>
        </w:rPr>
      </w:pPr>
      <w:r>
        <w:rPr>
          <w:rFonts w:hint="eastAsia" w:ascii="仿宋" w:hAnsi="仿宋" w:eastAsia="仿宋" w:cs="仿宋"/>
          <w:color w:val="auto"/>
          <w:sz w:val="32"/>
          <w:szCs w:val="32"/>
        </w:rPr>
        <w:t>2023年11月2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日</w:t>
      </w:r>
    </w:p>
    <w:p>
      <w:pPr>
        <w:pStyle w:val="27"/>
        <w:rPr>
          <w:rFonts w:hint="eastAsia" w:ascii="仿宋" w:hAnsi="仿宋" w:eastAsia="仿宋" w:cs="仿宋"/>
          <w:color w:val="auto"/>
        </w:rPr>
        <w:sectPr>
          <w:headerReference r:id="rId3" w:type="default"/>
          <w:footerReference r:id="rId4" w:type="default"/>
          <w:pgSz w:w="11906" w:h="16838"/>
          <w:pgMar w:top="1417" w:right="1418" w:bottom="1417" w:left="1417" w:header="851" w:footer="992" w:gutter="0"/>
          <w:pgNumType w:fmt="decimal" w:start="1"/>
          <w:cols w:space="720" w:num="1"/>
          <w:docGrid w:type="lines" w:linePitch="312" w:charSpace="0"/>
        </w:sectPr>
      </w:pPr>
    </w:p>
    <w:p>
      <w:pPr>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附件1                    </w:t>
      </w:r>
    </w:p>
    <w:p>
      <w:pPr>
        <w:jc w:val="center"/>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报价函</w:t>
      </w:r>
    </w:p>
    <w:p>
      <w:pPr>
        <w:spacing w:line="360" w:lineRule="auto"/>
        <w:ind w:right="600" w:firstLine="480" w:firstLineChars="200"/>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1.项目名称：</w:t>
      </w:r>
      <w:r>
        <w:rPr>
          <w:rFonts w:hint="eastAsia" w:ascii="仿宋" w:hAnsi="仿宋" w:eastAsia="仿宋" w:cs="仿宋"/>
          <w:color w:val="auto"/>
          <w:kern w:val="0"/>
          <w:sz w:val="24"/>
          <w:szCs w:val="20"/>
          <w:u w:val="single"/>
        </w:rPr>
        <w:t>安徽明巢高速公路开发有限公司双重预防机制建设服务项目</w:t>
      </w:r>
    </w:p>
    <w:p>
      <w:pPr>
        <w:spacing w:line="360" w:lineRule="auto"/>
        <w:ind w:right="600" w:firstLine="480" w:firstLineChars="200"/>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2.采购单位：</w:t>
      </w:r>
      <w:r>
        <w:rPr>
          <w:rFonts w:hint="eastAsia" w:ascii="仿宋" w:hAnsi="仿宋" w:eastAsia="仿宋" w:cs="仿宋"/>
          <w:color w:val="auto"/>
          <w:kern w:val="0"/>
          <w:sz w:val="24"/>
          <w:szCs w:val="20"/>
          <w:u w:val="single"/>
        </w:rPr>
        <w:t>安徽明巢高速公路开发有限公司</w:t>
      </w:r>
    </w:p>
    <w:p>
      <w:pPr>
        <w:spacing w:line="360" w:lineRule="auto"/>
        <w:ind w:right="600" w:firstLine="480" w:firstLineChars="200"/>
        <w:rPr>
          <w:rFonts w:hint="eastAsia" w:ascii="仿宋" w:hAnsi="仿宋" w:eastAsia="仿宋" w:cs="仿宋"/>
          <w:color w:val="auto"/>
          <w:kern w:val="0"/>
          <w:sz w:val="24"/>
          <w:szCs w:val="20"/>
          <w:u w:val="single"/>
        </w:rPr>
      </w:pPr>
      <w:r>
        <w:rPr>
          <w:rFonts w:hint="eastAsia" w:ascii="仿宋" w:hAnsi="仿宋" w:eastAsia="仿宋" w:cs="仿宋"/>
          <w:color w:val="auto"/>
          <w:kern w:val="0"/>
          <w:sz w:val="24"/>
          <w:szCs w:val="20"/>
        </w:rPr>
        <w:t>3.</w:t>
      </w:r>
      <w:r>
        <w:rPr>
          <w:rFonts w:hint="eastAsia" w:ascii="仿宋" w:hAnsi="仿宋" w:eastAsia="仿宋" w:cs="仿宋"/>
          <w:bCs/>
          <w:color w:val="auto"/>
          <w:kern w:val="0"/>
          <w:sz w:val="24"/>
          <w:szCs w:val="20"/>
        </w:rPr>
        <w:t>报价单位</w:t>
      </w:r>
      <w:r>
        <w:rPr>
          <w:rFonts w:hint="eastAsia" w:ascii="仿宋" w:hAnsi="仿宋" w:eastAsia="仿宋" w:cs="仿宋"/>
          <w:b/>
          <w:color w:val="auto"/>
          <w:kern w:val="0"/>
          <w:sz w:val="24"/>
          <w:szCs w:val="20"/>
        </w:rPr>
        <w:t>：</w:t>
      </w:r>
      <w:r>
        <w:rPr>
          <w:rFonts w:hint="eastAsia" w:ascii="仿宋" w:hAnsi="仿宋" w:eastAsia="仿宋" w:cs="仿宋"/>
          <w:b/>
          <w:color w:val="auto"/>
          <w:kern w:val="0"/>
          <w:sz w:val="24"/>
          <w:szCs w:val="20"/>
          <w:u w:val="single"/>
        </w:rPr>
        <w:t xml:space="preserve">                     </w:t>
      </w:r>
    </w:p>
    <w:p>
      <w:pPr>
        <w:spacing w:line="360" w:lineRule="auto"/>
        <w:ind w:right="600" w:firstLine="480" w:firstLineChars="200"/>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4.服务清单：                                        （单位：元）</w:t>
      </w:r>
    </w:p>
    <w:tbl>
      <w:tblPr>
        <w:tblStyle w:val="14"/>
        <w:tblW w:w="9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6855"/>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7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 w:hAnsi="仿宋" w:eastAsia="仿宋" w:cs="仿宋"/>
                <w:color w:val="auto"/>
                <w:kern w:val="0"/>
                <w:szCs w:val="21"/>
              </w:rPr>
            </w:pPr>
            <w:r>
              <w:rPr>
                <w:rFonts w:hint="eastAsia" w:ascii="仿宋" w:hAnsi="仿宋" w:eastAsia="仿宋" w:cs="仿宋"/>
                <w:color w:val="auto"/>
                <w:kern w:val="0"/>
                <w:szCs w:val="21"/>
              </w:rPr>
              <w:t>序号</w:t>
            </w:r>
          </w:p>
        </w:tc>
        <w:tc>
          <w:tcPr>
            <w:tcW w:w="68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 w:hAnsi="仿宋" w:eastAsia="仿宋" w:cs="仿宋"/>
                <w:color w:val="auto"/>
                <w:kern w:val="0"/>
                <w:szCs w:val="21"/>
              </w:rPr>
            </w:pPr>
            <w:r>
              <w:rPr>
                <w:rFonts w:hint="eastAsia" w:ascii="仿宋" w:hAnsi="仿宋" w:eastAsia="仿宋" w:cs="仿宋"/>
                <w:color w:val="auto"/>
                <w:kern w:val="0"/>
                <w:szCs w:val="21"/>
              </w:rPr>
              <w:t>服务内容</w:t>
            </w:r>
          </w:p>
        </w:tc>
        <w:tc>
          <w:tcPr>
            <w:tcW w:w="14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 w:hAnsi="仿宋" w:eastAsia="仿宋" w:cs="仿宋"/>
                <w:color w:val="auto"/>
                <w:kern w:val="0"/>
                <w:szCs w:val="21"/>
              </w:rPr>
            </w:pPr>
            <w:r>
              <w:rPr>
                <w:rFonts w:hint="eastAsia" w:ascii="仿宋" w:hAnsi="仿宋" w:eastAsia="仿宋" w:cs="仿宋"/>
                <w:color w:val="auto"/>
                <w:kern w:val="0"/>
                <w:szCs w:val="21"/>
              </w:rPr>
              <w:t>综合报价</w:t>
            </w:r>
          </w:p>
          <w:p>
            <w:pPr>
              <w:widowControl/>
              <w:adjustRightInd w:val="0"/>
              <w:snapToGrid w:val="0"/>
              <w:jc w:val="center"/>
              <w:rPr>
                <w:rFonts w:hint="eastAsia" w:ascii="仿宋" w:hAnsi="仿宋" w:eastAsia="仿宋" w:cs="仿宋"/>
                <w:color w:val="auto"/>
                <w:kern w:val="0"/>
                <w:szCs w:val="21"/>
              </w:rPr>
            </w:pPr>
            <w:r>
              <w:rPr>
                <w:rFonts w:hint="eastAsia" w:ascii="仿宋" w:hAnsi="仿宋" w:eastAsia="仿宋" w:cs="仿宋"/>
                <w:color w:val="auto"/>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 w:hAnsi="仿宋" w:eastAsia="仿宋" w:cs="仿宋"/>
                <w:color w:val="auto"/>
                <w:kern w:val="0"/>
                <w:szCs w:val="21"/>
              </w:rPr>
            </w:pPr>
            <w:r>
              <w:rPr>
                <w:rFonts w:hint="eastAsia" w:ascii="仿宋" w:hAnsi="仿宋" w:eastAsia="仿宋" w:cs="仿宋"/>
                <w:color w:val="auto"/>
                <w:kern w:val="0"/>
                <w:szCs w:val="21"/>
              </w:rPr>
              <w:t>1</w:t>
            </w:r>
          </w:p>
        </w:tc>
        <w:tc>
          <w:tcPr>
            <w:tcW w:w="6855"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hint="eastAsia" w:ascii="仿宋" w:hAnsi="仿宋" w:eastAsia="仿宋" w:cs="仿宋"/>
                <w:color w:val="auto"/>
              </w:rPr>
            </w:pPr>
            <w:r>
              <w:rPr>
                <w:rFonts w:hint="eastAsia" w:ascii="仿宋" w:hAnsi="仿宋" w:eastAsia="仿宋" w:cs="仿宋"/>
                <w:color w:val="auto"/>
              </w:rPr>
              <w:t>对安徽明巢高速公路开发有限公司（以下简称“明巢公司”）经营过程中可能存在的人的不安全行为、物的不安全状态和管理缺陷等进行辨识，确定安全风险点的存在状态，并进行危险源辨识、分析。</w:t>
            </w:r>
          </w:p>
          <w:p>
            <w:pPr>
              <w:numPr>
                <w:ilvl w:val="0"/>
                <w:numId w:val="0"/>
              </w:numPr>
              <w:rPr>
                <w:rFonts w:hint="eastAsia" w:ascii="仿宋" w:hAnsi="仿宋" w:eastAsia="仿宋" w:cs="仿宋"/>
                <w:color w:val="auto"/>
              </w:rPr>
            </w:pPr>
            <w:r>
              <w:rPr>
                <w:rFonts w:hint="eastAsia" w:ascii="仿宋" w:hAnsi="仿宋" w:eastAsia="仿宋" w:cs="仿宋"/>
                <w:color w:val="auto"/>
              </w:rPr>
              <w:t>（2）依照《安全生产风险分级管控体系通则》、《生产安全事故隐患排查治理暂行办法》、《GB6441-1986企业职工伤亡事故分类标准》、《GB13861-2009生产过程危险和有害因素分类与代码》等现行文件、规范标准对风险点进行评价，确定其级别。</w:t>
            </w:r>
          </w:p>
          <w:p>
            <w:pPr>
              <w:rPr>
                <w:rFonts w:hint="eastAsia" w:ascii="仿宋" w:hAnsi="仿宋" w:eastAsia="仿宋" w:cs="仿宋"/>
                <w:color w:val="auto"/>
              </w:rPr>
            </w:pPr>
            <w:r>
              <w:rPr>
                <w:rFonts w:hint="eastAsia" w:ascii="仿宋" w:hAnsi="仿宋" w:eastAsia="仿宋" w:cs="仿宋"/>
                <w:color w:val="auto"/>
              </w:rPr>
              <w:t>（3）按照工程技术措施、管理措施、个体防护及应急措施逻辑层次制定的危险源控制措施，编制风险分级管控清单。</w:t>
            </w:r>
          </w:p>
          <w:p>
            <w:pPr>
              <w:rPr>
                <w:rFonts w:hint="eastAsia" w:ascii="仿宋" w:hAnsi="仿宋" w:eastAsia="仿宋" w:cs="仿宋"/>
                <w:color w:val="auto"/>
              </w:rPr>
            </w:pPr>
            <w:r>
              <w:rPr>
                <w:rFonts w:hint="eastAsia" w:ascii="仿宋" w:hAnsi="仿宋" w:eastAsia="仿宋" w:cs="仿宋"/>
                <w:color w:val="auto"/>
              </w:rPr>
              <w:t>（4）针对明巢公司经营范围内的高速服务区、收费站，根据安全风险等级，设计、制作并安装安全风险四色图以及相关安全警示标识标牌。</w:t>
            </w:r>
          </w:p>
          <w:p>
            <w:pPr>
              <w:rPr>
                <w:rFonts w:hint="eastAsia" w:ascii="仿宋" w:hAnsi="仿宋" w:eastAsia="仿宋" w:cs="仿宋"/>
                <w:color w:val="auto"/>
              </w:rPr>
            </w:pPr>
            <w:r>
              <w:rPr>
                <w:rFonts w:hint="eastAsia" w:ascii="仿宋" w:hAnsi="仿宋" w:eastAsia="仿宋" w:cs="仿宋"/>
                <w:color w:val="auto"/>
              </w:rPr>
              <w:t>（5）根据风险分级管控清单中的各风险点、危险源及管控措施，参照相关法律法规标准，建立隐患排查清单。</w:t>
            </w:r>
          </w:p>
          <w:p>
            <w:pPr>
              <w:rPr>
                <w:rFonts w:hint="eastAsia" w:ascii="仿宋" w:hAnsi="仿宋" w:eastAsia="仿宋" w:cs="仿宋"/>
                <w:color w:val="auto"/>
                <w:kern w:val="0"/>
                <w:szCs w:val="21"/>
              </w:rPr>
            </w:pPr>
            <w:r>
              <w:rPr>
                <w:rFonts w:hint="eastAsia" w:ascii="仿宋" w:hAnsi="仿宋" w:eastAsia="仿宋" w:cs="仿宋"/>
                <w:color w:val="auto"/>
              </w:rPr>
              <w:t>（6）编制《安全风险管控双重体系运行手册》。</w:t>
            </w:r>
          </w:p>
        </w:tc>
        <w:tc>
          <w:tcPr>
            <w:tcW w:w="14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 w:hAnsi="仿宋" w:eastAsia="仿宋" w:cs="仿宋"/>
                <w:color w:val="auto"/>
                <w:kern w:val="0"/>
                <w:szCs w:val="21"/>
              </w:rPr>
            </w:pPr>
          </w:p>
        </w:tc>
      </w:tr>
    </w:tbl>
    <w:p>
      <w:pPr>
        <w:spacing w:line="360" w:lineRule="auto"/>
        <w:ind w:right="841"/>
        <w:rPr>
          <w:rFonts w:hint="eastAsia" w:ascii="仿宋" w:hAnsi="仿宋" w:eastAsia="仿宋" w:cs="仿宋"/>
          <w:b/>
          <w:color w:val="auto"/>
          <w:kern w:val="0"/>
          <w:sz w:val="24"/>
          <w:szCs w:val="20"/>
        </w:rPr>
      </w:pPr>
    </w:p>
    <w:p>
      <w:pPr>
        <w:spacing w:line="360" w:lineRule="auto"/>
        <w:ind w:right="841" w:firstLine="4337" w:firstLineChars="1800"/>
        <w:rPr>
          <w:rFonts w:hint="eastAsia" w:ascii="仿宋" w:hAnsi="仿宋" w:eastAsia="仿宋" w:cs="仿宋"/>
          <w:b/>
          <w:color w:val="auto"/>
          <w:kern w:val="0"/>
          <w:sz w:val="24"/>
          <w:szCs w:val="20"/>
        </w:rPr>
      </w:pPr>
      <w:r>
        <w:rPr>
          <w:rFonts w:hint="eastAsia" w:ascii="仿宋" w:hAnsi="仿宋" w:eastAsia="仿宋" w:cs="仿宋"/>
          <w:b/>
          <w:color w:val="auto"/>
          <w:kern w:val="0"/>
          <w:sz w:val="24"/>
          <w:szCs w:val="20"/>
        </w:rPr>
        <w:t>报价单位（盖章）</w:t>
      </w:r>
    </w:p>
    <w:p>
      <w:pPr>
        <w:spacing w:line="520" w:lineRule="exact"/>
        <w:ind w:right="601"/>
        <w:rPr>
          <w:rFonts w:hint="eastAsia" w:ascii="仿宋" w:hAnsi="仿宋" w:eastAsia="仿宋" w:cs="仿宋"/>
          <w:color w:val="auto"/>
          <w:kern w:val="0"/>
          <w:sz w:val="24"/>
          <w:szCs w:val="20"/>
        </w:rPr>
      </w:pPr>
    </w:p>
    <w:p>
      <w:pPr>
        <w:spacing w:line="520" w:lineRule="exact"/>
        <w:ind w:right="601"/>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联 系 人：                           报价日期：     年   月   日</w:t>
      </w:r>
    </w:p>
    <w:p>
      <w:pPr>
        <w:spacing w:line="520" w:lineRule="exact"/>
        <w:ind w:right="601"/>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 xml:space="preserve">手机号码：                           办公电话：  </w:t>
      </w:r>
    </w:p>
    <w:p>
      <w:pPr>
        <w:pStyle w:val="27"/>
        <w:rPr>
          <w:rFonts w:hint="eastAsia" w:ascii="仿宋" w:hAnsi="仿宋" w:eastAsia="仿宋" w:cs="仿宋"/>
          <w:color w:val="auto"/>
          <w:lang w:bidi="ar"/>
        </w:rPr>
      </w:pPr>
    </w:p>
    <w:p>
      <w:pPr>
        <w:jc w:val="left"/>
        <w:rPr>
          <w:rFonts w:hint="eastAsia" w:ascii="仿宋" w:hAnsi="仿宋" w:eastAsia="仿宋" w:cs="仿宋"/>
          <w:color w:val="auto"/>
          <w:kern w:val="0"/>
          <w:sz w:val="32"/>
          <w:szCs w:val="32"/>
        </w:rPr>
      </w:pPr>
    </w:p>
    <w:p>
      <w:pPr>
        <w:jc w:val="left"/>
        <w:rPr>
          <w:rFonts w:hint="eastAsia" w:ascii="仿宋" w:hAnsi="仿宋" w:eastAsia="仿宋" w:cs="仿宋"/>
          <w:color w:val="auto"/>
          <w:kern w:val="0"/>
          <w:sz w:val="32"/>
          <w:szCs w:val="32"/>
        </w:rPr>
      </w:pPr>
    </w:p>
    <w:p>
      <w:pPr>
        <w:jc w:val="left"/>
        <w:rPr>
          <w:rFonts w:hint="eastAsia" w:ascii="仿宋" w:hAnsi="仿宋" w:eastAsia="仿宋" w:cs="仿宋"/>
          <w:color w:val="auto"/>
          <w:kern w:val="0"/>
          <w:sz w:val="32"/>
          <w:szCs w:val="32"/>
        </w:rPr>
      </w:pPr>
    </w:p>
    <w:p>
      <w:pPr>
        <w:jc w:val="left"/>
        <w:rPr>
          <w:rFonts w:hint="eastAsia" w:ascii="仿宋" w:hAnsi="仿宋" w:eastAsia="仿宋" w:cs="仿宋"/>
          <w:color w:val="auto"/>
          <w:kern w:val="0"/>
          <w:sz w:val="32"/>
          <w:szCs w:val="32"/>
        </w:rPr>
      </w:pPr>
    </w:p>
    <w:p>
      <w:pPr>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附件2</w:t>
      </w:r>
    </w:p>
    <w:p>
      <w:pPr>
        <w:tabs>
          <w:tab w:val="left" w:pos="0"/>
          <w:tab w:val="left" w:pos="993"/>
          <w:tab w:val="left" w:pos="1134"/>
        </w:tabs>
        <w:spacing w:line="560" w:lineRule="exact"/>
        <w:ind w:firstLine="560" w:firstLineChars="200"/>
        <w:rPr>
          <w:rFonts w:hint="eastAsia" w:ascii="仿宋" w:hAnsi="仿宋" w:eastAsia="仿宋" w:cs="仿宋"/>
          <w:color w:val="auto"/>
          <w:kern w:val="0"/>
          <w:sz w:val="28"/>
          <w:szCs w:val="20"/>
        </w:rPr>
      </w:pPr>
    </w:p>
    <w:p>
      <w:pPr>
        <w:tabs>
          <w:tab w:val="left" w:pos="0"/>
          <w:tab w:val="left" w:pos="993"/>
          <w:tab w:val="left" w:pos="1134"/>
        </w:tabs>
        <w:spacing w:line="560" w:lineRule="exact"/>
        <w:ind w:firstLine="560" w:firstLineChars="200"/>
        <w:rPr>
          <w:rFonts w:hint="eastAsia" w:ascii="仿宋" w:hAnsi="仿宋" w:eastAsia="仿宋" w:cs="仿宋"/>
          <w:color w:val="auto"/>
          <w:kern w:val="0"/>
          <w:sz w:val="28"/>
          <w:szCs w:val="20"/>
        </w:rPr>
      </w:pPr>
    </w:p>
    <w:p>
      <w:pPr>
        <w:tabs>
          <w:tab w:val="left" w:pos="0"/>
          <w:tab w:val="left" w:pos="993"/>
          <w:tab w:val="left" w:pos="1134"/>
        </w:tabs>
        <w:spacing w:line="560" w:lineRule="exact"/>
        <w:ind w:firstLine="560" w:firstLineChars="200"/>
        <w:rPr>
          <w:rFonts w:hint="eastAsia" w:ascii="仿宋" w:hAnsi="仿宋" w:eastAsia="仿宋" w:cs="仿宋"/>
          <w:color w:val="auto"/>
          <w:kern w:val="0"/>
          <w:sz w:val="28"/>
          <w:szCs w:val="20"/>
        </w:rPr>
      </w:pPr>
    </w:p>
    <w:p>
      <w:pPr>
        <w:tabs>
          <w:tab w:val="left" w:pos="0"/>
          <w:tab w:val="left" w:pos="993"/>
          <w:tab w:val="left" w:pos="1134"/>
        </w:tabs>
        <w:spacing w:line="560" w:lineRule="exact"/>
        <w:ind w:firstLine="560" w:firstLineChars="200"/>
        <w:rPr>
          <w:rFonts w:hint="eastAsia" w:ascii="仿宋" w:hAnsi="仿宋" w:eastAsia="仿宋" w:cs="仿宋"/>
          <w:color w:val="auto"/>
          <w:kern w:val="0"/>
          <w:sz w:val="28"/>
          <w:szCs w:val="20"/>
        </w:rPr>
      </w:pPr>
    </w:p>
    <w:p>
      <w:pPr>
        <w:tabs>
          <w:tab w:val="left" w:pos="0"/>
          <w:tab w:val="left" w:pos="993"/>
          <w:tab w:val="left" w:pos="1134"/>
        </w:tabs>
        <w:spacing w:line="560" w:lineRule="exact"/>
        <w:ind w:firstLine="560" w:firstLineChars="200"/>
        <w:rPr>
          <w:rFonts w:hint="eastAsia" w:ascii="仿宋" w:hAnsi="仿宋" w:eastAsia="仿宋" w:cs="仿宋"/>
          <w:color w:val="auto"/>
          <w:kern w:val="0"/>
          <w:sz w:val="28"/>
          <w:szCs w:val="20"/>
        </w:rPr>
      </w:pPr>
    </w:p>
    <w:p>
      <w:pPr>
        <w:tabs>
          <w:tab w:val="left" w:pos="0"/>
          <w:tab w:val="left" w:pos="993"/>
          <w:tab w:val="left" w:pos="1134"/>
        </w:tabs>
        <w:spacing w:line="560" w:lineRule="exact"/>
        <w:ind w:firstLine="560" w:firstLineChars="200"/>
        <w:rPr>
          <w:rFonts w:hint="eastAsia" w:ascii="仿宋" w:hAnsi="仿宋" w:eastAsia="仿宋" w:cs="仿宋"/>
          <w:color w:val="auto"/>
          <w:kern w:val="0"/>
          <w:sz w:val="28"/>
          <w:szCs w:val="20"/>
        </w:rPr>
      </w:pPr>
    </w:p>
    <w:p>
      <w:pPr>
        <w:tabs>
          <w:tab w:val="left" w:pos="0"/>
          <w:tab w:val="left" w:pos="993"/>
          <w:tab w:val="left" w:pos="1134"/>
        </w:tabs>
        <w:ind w:firstLine="880" w:firstLineChars="200"/>
        <w:jc w:val="center"/>
        <w:rPr>
          <w:rFonts w:hint="eastAsia" w:ascii="仿宋" w:hAnsi="仿宋" w:eastAsia="仿宋" w:cs="仿宋"/>
          <w:color w:val="auto"/>
          <w:kern w:val="0"/>
          <w:sz w:val="44"/>
          <w:szCs w:val="44"/>
        </w:rPr>
      </w:pPr>
      <w:r>
        <w:rPr>
          <w:rFonts w:hint="eastAsia" w:ascii="仿宋" w:hAnsi="仿宋" w:eastAsia="仿宋" w:cs="仿宋"/>
          <w:color w:val="auto"/>
          <w:kern w:val="0"/>
          <w:sz w:val="44"/>
          <w:szCs w:val="44"/>
        </w:rPr>
        <w:t>（《企业法人营业执照》或《社会团体法人登记证书》加盖公章）</w:t>
      </w:r>
    </w:p>
    <w:p>
      <w:pPr>
        <w:tabs>
          <w:tab w:val="left" w:pos="0"/>
          <w:tab w:val="left" w:pos="993"/>
          <w:tab w:val="left" w:pos="1134"/>
        </w:tabs>
        <w:ind w:firstLine="880" w:firstLineChars="200"/>
        <w:jc w:val="center"/>
        <w:rPr>
          <w:rFonts w:hint="eastAsia" w:ascii="仿宋" w:hAnsi="仿宋" w:eastAsia="仿宋" w:cs="仿宋"/>
          <w:color w:val="auto"/>
          <w:kern w:val="0"/>
          <w:sz w:val="44"/>
          <w:szCs w:val="44"/>
        </w:rPr>
      </w:pPr>
    </w:p>
    <w:p>
      <w:pPr>
        <w:tabs>
          <w:tab w:val="left" w:pos="0"/>
          <w:tab w:val="left" w:pos="993"/>
          <w:tab w:val="left" w:pos="1134"/>
        </w:tabs>
        <w:ind w:firstLine="880" w:firstLineChars="200"/>
        <w:jc w:val="center"/>
        <w:rPr>
          <w:rFonts w:hint="eastAsia" w:ascii="仿宋" w:hAnsi="仿宋" w:eastAsia="仿宋" w:cs="仿宋"/>
          <w:color w:val="auto"/>
          <w:kern w:val="0"/>
          <w:sz w:val="44"/>
          <w:szCs w:val="44"/>
        </w:rPr>
      </w:pPr>
    </w:p>
    <w:p>
      <w:pPr>
        <w:tabs>
          <w:tab w:val="left" w:pos="0"/>
          <w:tab w:val="left" w:pos="993"/>
          <w:tab w:val="left" w:pos="1134"/>
        </w:tabs>
        <w:ind w:firstLine="880" w:firstLineChars="200"/>
        <w:jc w:val="center"/>
        <w:rPr>
          <w:rFonts w:hint="eastAsia" w:ascii="仿宋" w:hAnsi="仿宋" w:eastAsia="仿宋" w:cs="仿宋"/>
          <w:color w:val="auto"/>
          <w:kern w:val="0"/>
          <w:sz w:val="44"/>
          <w:szCs w:val="44"/>
        </w:rPr>
      </w:pPr>
    </w:p>
    <w:p>
      <w:pPr>
        <w:tabs>
          <w:tab w:val="left" w:pos="0"/>
          <w:tab w:val="left" w:pos="993"/>
          <w:tab w:val="left" w:pos="1134"/>
        </w:tabs>
        <w:ind w:firstLine="880" w:firstLineChars="200"/>
        <w:jc w:val="center"/>
        <w:rPr>
          <w:rFonts w:hint="eastAsia" w:ascii="仿宋" w:hAnsi="仿宋" w:eastAsia="仿宋" w:cs="仿宋"/>
          <w:color w:val="auto"/>
          <w:kern w:val="0"/>
          <w:sz w:val="44"/>
          <w:szCs w:val="44"/>
        </w:rPr>
      </w:pPr>
    </w:p>
    <w:p>
      <w:pPr>
        <w:tabs>
          <w:tab w:val="left" w:pos="0"/>
          <w:tab w:val="left" w:pos="993"/>
          <w:tab w:val="left" w:pos="1134"/>
        </w:tabs>
        <w:ind w:firstLine="880" w:firstLineChars="200"/>
        <w:jc w:val="center"/>
        <w:rPr>
          <w:rFonts w:hint="eastAsia" w:ascii="仿宋" w:hAnsi="仿宋" w:eastAsia="仿宋" w:cs="仿宋"/>
          <w:color w:val="auto"/>
          <w:kern w:val="0"/>
          <w:sz w:val="44"/>
          <w:szCs w:val="44"/>
        </w:rPr>
      </w:pPr>
    </w:p>
    <w:p>
      <w:pPr>
        <w:tabs>
          <w:tab w:val="left" w:pos="0"/>
          <w:tab w:val="left" w:pos="993"/>
          <w:tab w:val="left" w:pos="1134"/>
        </w:tabs>
        <w:ind w:firstLine="880" w:firstLineChars="200"/>
        <w:jc w:val="center"/>
        <w:rPr>
          <w:rFonts w:hint="eastAsia" w:ascii="仿宋" w:hAnsi="仿宋" w:eastAsia="仿宋" w:cs="仿宋"/>
          <w:color w:val="auto"/>
          <w:kern w:val="0"/>
          <w:sz w:val="44"/>
          <w:szCs w:val="44"/>
        </w:rPr>
      </w:pPr>
    </w:p>
    <w:p>
      <w:pPr>
        <w:tabs>
          <w:tab w:val="left" w:pos="0"/>
          <w:tab w:val="left" w:pos="993"/>
          <w:tab w:val="left" w:pos="1134"/>
        </w:tabs>
        <w:ind w:firstLine="880" w:firstLineChars="200"/>
        <w:jc w:val="center"/>
        <w:rPr>
          <w:rFonts w:hint="eastAsia" w:ascii="仿宋" w:hAnsi="仿宋" w:eastAsia="仿宋" w:cs="仿宋"/>
          <w:color w:val="auto"/>
          <w:kern w:val="0"/>
          <w:sz w:val="44"/>
          <w:szCs w:val="44"/>
        </w:rPr>
      </w:pPr>
    </w:p>
    <w:p>
      <w:pPr>
        <w:tabs>
          <w:tab w:val="left" w:pos="0"/>
          <w:tab w:val="left" w:pos="993"/>
          <w:tab w:val="left" w:pos="1134"/>
        </w:tabs>
        <w:ind w:firstLine="880" w:firstLineChars="200"/>
        <w:jc w:val="center"/>
        <w:rPr>
          <w:rFonts w:hint="eastAsia" w:ascii="仿宋" w:hAnsi="仿宋" w:eastAsia="仿宋" w:cs="仿宋"/>
          <w:color w:val="auto"/>
          <w:kern w:val="0"/>
          <w:sz w:val="44"/>
          <w:szCs w:val="44"/>
        </w:rPr>
      </w:pPr>
    </w:p>
    <w:p>
      <w:pPr>
        <w:tabs>
          <w:tab w:val="left" w:pos="0"/>
          <w:tab w:val="left" w:pos="993"/>
          <w:tab w:val="left" w:pos="1134"/>
        </w:tabs>
        <w:ind w:firstLine="880" w:firstLineChars="200"/>
        <w:jc w:val="center"/>
        <w:rPr>
          <w:rFonts w:hint="eastAsia" w:ascii="仿宋" w:hAnsi="仿宋" w:eastAsia="仿宋" w:cs="仿宋"/>
          <w:color w:val="auto"/>
          <w:kern w:val="0"/>
          <w:sz w:val="44"/>
          <w:szCs w:val="44"/>
        </w:rPr>
      </w:pPr>
    </w:p>
    <w:p>
      <w:pPr>
        <w:tabs>
          <w:tab w:val="left" w:pos="0"/>
          <w:tab w:val="left" w:pos="993"/>
          <w:tab w:val="left" w:pos="1134"/>
        </w:tabs>
        <w:ind w:firstLine="880" w:firstLineChars="200"/>
        <w:jc w:val="center"/>
        <w:rPr>
          <w:rFonts w:hint="eastAsia" w:ascii="仿宋" w:hAnsi="仿宋" w:eastAsia="仿宋" w:cs="仿宋"/>
          <w:color w:val="auto"/>
          <w:kern w:val="0"/>
          <w:sz w:val="44"/>
          <w:szCs w:val="44"/>
        </w:rPr>
      </w:pPr>
    </w:p>
    <w:p>
      <w:pPr>
        <w:tabs>
          <w:tab w:val="left" w:pos="0"/>
          <w:tab w:val="left" w:pos="993"/>
          <w:tab w:val="left" w:pos="1134"/>
        </w:tabs>
        <w:ind w:firstLine="880" w:firstLineChars="200"/>
        <w:jc w:val="center"/>
        <w:rPr>
          <w:rFonts w:hint="eastAsia" w:ascii="仿宋" w:hAnsi="仿宋" w:eastAsia="仿宋" w:cs="仿宋"/>
          <w:color w:val="auto"/>
          <w:kern w:val="0"/>
          <w:sz w:val="44"/>
          <w:szCs w:val="44"/>
        </w:rPr>
      </w:pPr>
    </w:p>
    <w:p>
      <w:pPr>
        <w:tabs>
          <w:tab w:val="left" w:pos="0"/>
          <w:tab w:val="left" w:pos="993"/>
          <w:tab w:val="left" w:pos="1134"/>
        </w:tabs>
        <w:ind w:firstLine="880" w:firstLineChars="200"/>
        <w:jc w:val="center"/>
        <w:rPr>
          <w:rFonts w:hint="eastAsia" w:ascii="仿宋" w:hAnsi="仿宋" w:eastAsia="仿宋" w:cs="仿宋"/>
          <w:color w:val="auto"/>
          <w:kern w:val="0"/>
          <w:sz w:val="44"/>
          <w:szCs w:val="44"/>
        </w:rPr>
        <w:sectPr>
          <w:footerReference r:id="rId5" w:type="default"/>
          <w:pgSz w:w="11906" w:h="16838"/>
          <w:pgMar w:top="1417" w:right="1417" w:bottom="1417" w:left="1417" w:header="851" w:footer="992" w:gutter="0"/>
          <w:pgNumType w:fmt="decimal"/>
          <w:cols w:space="425" w:num="1"/>
          <w:docGrid w:type="lines" w:linePitch="312" w:charSpace="0"/>
        </w:sectPr>
      </w:pPr>
    </w:p>
    <w:p>
      <w:pPr>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附件3</w:t>
      </w:r>
    </w:p>
    <w:p>
      <w:pPr>
        <w:spacing w:line="560" w:lineRule="exact"/>
        <w:rPr>
          <w:rFonts w:hint="eastAsia" w:ascii="仿宋" w:hAnsi="仿宋" w:eastAsia="仿宋" w:cs="仿宋"/>
          <w:color w:val="auto"/>
          <w:kern w:val="0"/>
          <w:sz w:val="32"/>
          <w:szCs w:val="32"/>
        </w:rPr>
      </w:pPr>
    </w:p>
    <w:p>
      <w:pPr>
        <w:spacing w:line="560" w:lineRule="exact"/>
        <w:jc w:val="left"/>
        <w:rPr>
          <w:rFonts w:hint="eastAsia" w:ascii="仿宋" w:hAnsi="仿宋" w:eastAsia="仿宋" w:cs="仿宋"/>
          <w:b/>
          <w:color w:val="auto"/>
          <w:kern w:val="0"/>
          <w:sz w:val="32"/>
          <w:szCs w:val="32"/>
        </w:rPr>
      </w:pPr>
    </w:p>
    <w:p>
      <w:pPr>
        <w:spacing w:line="560" w:lineRule="exact"/>
        <w:jc w:val="left"/>
        <w:rPr>
          <w:rFonts w:hint="eastAsia" w:ascii="仿宋" w:hAnsi="仿宋" w:eastAsia="仿宋" w:cs="仿宋"/>
          <w:b/>
          <w:color w:val="auto"/>
          <w:kern w:val="0"/>
          <w:sz w:val="32"/>
          <w:szCs w:val="32"/>
        </w:rPr>
      </w:pPr>
    </w:p>
    <w:p>
      <w:pPr>
        <w:spacing w:line="560" w:lineRule="exact"/>
        <w:jc w:val="left"/>
        <w:rPr>
          <w:rFonts w:hint="eastAsia" w:ascii="仿宋" w:hAnsi="仿宋" w:eastAsia="仿宋" w:cs="仿宋"/>
          <w:b/>
          <w:color w:val="auto"/>
          <w:kern w:val="0"/>
          <w:sz w:val="32"/>
          <w:szCs w:val="32"/>
        </w:rPr>
      </w:pPr>
    </w:p>
    <w:p>
      <w:pPr>
        <w:spacing w:line="560" w:lineRule="exact"/>
        <w:jc w:val="left"/>
        <w:rPr>
          <w:rFonts w:hint="eastAsia" w:ascii="仿宋" w:hAnsi="仿宋" w:eastAsia="仿宋" w:cs="仿宋"/>
          <w:b/>
          <w:color w:val="auto"/>
          <w:kern w:val="0"/>
          <w:sz w:val="32"/>
          <w:szCs w:val="32"/>
        </w:rPr>
      </w:pPr>
    </w:p>
    <w:p>
      <w:pPr>
        <w:spacing w:line="560" w:lineRule="exact"/>
        <w:jc w:val="left"/>
        <w:rPr>
          <w:rFonts w:hint="eastAsia" w:ascii="仿宋" w:hAnsi="仿宋" w:eastAsia="仿宋" w:cs="仿宋"/>
          <w:b/>
          <w:color w:val="auto"/>
          <w:kern w:val="0"/>
          <w:sz w:val="32"/>
          <w:szCs w:val="32"/>
        </w:rPr>
      </w:pPr>
    </w:p>
    <w:p>
      <w:pPr>
        <w:spacing w:line="560" w:lineRule="exact"/>
        <w:jc w:val="center"/>
        <w:rPr>
          <w:rFonts w:hint="eastAsia" w:ascii="仿宋" w:hAnsi="仿宋" w:eastAsia="仿宋" w:cs="仿宋"/>
          <w:b/>
          <w:color w:val="auto"/>
          <w:kern w:val="0"/>
          <w:sz w:val="32"/>
          <w:szCs w:val="32"/>
        </w:rPr>
      </w:pPr>
      <w:r>
        <w:rPr>
          <w:rFonts w:hint="eastAsia" w:ascii="仿宋" w:hAnsi="仿宋" w:eastAsia="仿宋" w:cs="仿宋"/>
          <w:color w:val="auto"/>
          <w:kern w:val="0"/>
          <w:sz w:val="44"/>
          <w:szCs w:val="44"/>
        </w:rPr>
        <w:t>（法人身份证复印件）</w:t>
      </w:r>
    </w:p>
    <w:p>
      <w:pPr>
        <w:rPr>
          <w:rFonts w:hint="eastAsia" w:ascii="仿宋" w:hAnsi="仿宋" w:eastAsia="仿宋" w:cs="仿宋"/>
          <w:color w:val="auto"/>
          <w:kern w:val="0"/>
          <w:sz w:val="28"/>
          <w:szCs w:val="20"/>
        </w:rPr>
      </w:pPr>
      <w:r>
        <w:rPr>
          <w:rFonts w:hint="eastAsia" w:ascii="仿宋" w:hAnsi="仿宋" w:eastAsia="仿宋" w:cs="仿宋"/>
          <w:color w:val="auto"/>
          <w:kern w:val="0"/>
          <w:sz w:val="28"/>
          <w:szCs w:val="20"/>
        </w:rPr>
        <w:br w:type="page"/>
      </w:r>
    </w:p>
    <w:p>
      <w:pPr>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附件4</w:t>
      </w:r>
    </w:p>
    <w:p>
      <w:pPr>
        <w:jc w:val="left"/>
        <w:rPr>
          <w:rFonts w:hint="eastAsia" w:ascii="仿宋" w:hAnsi="仿宋" w:eastAsia="仿宋" w:cs="仿宋"/>
          <w:b/>
          <w:color w:val="auto"/>
          <w:kern w:val="0"/>
          <w:sz w:val="32"/>
          <w:szCs w:val="20"/>
        </w:rPr>
      </w:pPr>
    </w:p>
    <w:p>
      <w:pPr>
        <w:jc w:val="left"/>
        <w:rPr>
          <w:rFonts w:hint="eastAsia" w:ascii="仿宋" w:hAnsi="仿宋" w:eastAsia="仿宋" w:cs="仿宋"/>
          <w:b/>
          <w:color w:val="auto"/>
          <w:kern w:val="0"/>
          <w:sz w:val="32"/>
          <w:szCs w:val="20"/>
        </w:rPr>
      </w:pPr>
    </w:p>
    <w:p>
      <w:pPr>
        <w:jc w:val="center"/>
        <w:rPr>
          <w:rFonts w:hint="eastAsia" w:ascii="仿宋" w:hAnsi="仿宋" w:eastAsia="仿宋" w:cs="仿宋"/>
          <w:color w:val="auto"/>
          <w:kern w:val="0"/>
          <w:sz w:val="44"/>
          <w:szCs w:val="44"/>
        </w:rPr>
      </w:pPr>
      <w:r>
        <w:rPr>
          <w:rFonts w:hint="eastAsia" w:ascii="仿宋" w:hAnsi="仿宋" w:eastAsia="仿宋" w:cs="仿宋"/>
          <w:color w:val="auto"/>
          <w:kern w:val="0"/>
          <w:sz w:val="44"/>
          <w:szCs w:val="44"/>
        </w:rPr>
        <w:t>具有安全咨询服务经验</w:t>
      </w:r>
    </w:p>
    <w:p>
      <w:pPr>
        <w:jc w:val="left"/>
        <w:rPr>
          <w:rFonts w:hint="eastAsia" w:ascii="仿宋" w:hAnsi="仿宋" w:eastAsia="仿宋" w:cs="仿宋"/>
          <w:b/>
          <w:color w:val="auto"/>
          <w:kern w:val="0"/>
          <w:sz w:val="32"/>
          <w:szCs w:val="20"/>
        </w:rPr>
      </w:pPr>
    </w:p>
    <w:p>
      <w:pPr>
        <w:jc w:val="left"/>
        <w:rPr>
          <w:rFonts w:hint="eastAsia" w:ascii="仿宋" w:hAnsi="仿宋" w:eastAsia="仿宋" w:cs="仿宋"/>
          <w:b/>
          <w:color w:val="auto"/>
          <w:kern w:val="0"/>
          <w:sz w:val="32"/>
          <w:szCs w:val="20"/>
        </w:rPr>
      </w:pPr>
    </w:p>
    <w:p>
      <w:pPr>
        <w:jc w:val="left"/>
        <w:rPr>
          <w:rFonts w:hint="eastAsia" w:ascii="仿宋" w:hAnsi="仿宋" w:eastAsia="仿宋" w:cs="仿宋"/>
          <w:b/>
          <w:color w:val="auto"/>
          <w:kern w:val="0"/>
          <w:sz w:val="32"/>
          <w:szCs w:val="20"/>
        </w:rPr>
      </w:pPr>
    </w:p>
    <w:p>
      <w:pPr>
        <w:jc w:val="left"/>
        <w:rPr>
          <w:rFonts w:hint="eastAsia" w:ascii="仿宋" w:hAnsi="仿宋" w:eastAsia="仿宋" w:cs="仿宋"/>
          <w:b/>
          <w:color w:val="auto"/>
          <w:kern w:val="0"/>
          <w:sz w:val="32"/>
          <w:szCs w:val="20"/>
        </w:rPr>
      </w:pPr>
    </w:p>
    <w:p>
      <w:pPr>
        <w:jc w:val="left"/>
        <w:rPr>
          <w:rFonts w:hint="eastAsia" w:ascii="仿宋" w:hAnsi="仿宋" w:eastAsia="仿宋" w:cs="仿宋"/>
          <w:b/>
          <w:color w:val="auto"/>
          <w:kern w:val="0"/>
          <w:sz w:val="32"/>
          <w:szCs w:val="20"/>
        </w:rPr>
      </w:pPr>
    </w:p>
    <w:p>
      <w:pPr>
        <w:jc w:val="left"/>
        <w:rPr>
          <w:rFonts w:hint="eastAsia" w:ascii="仿宋" w:hAnsi="仿宋" w:eastAsia="仿宋" w:cs="仿宋"/>
          <w:b/>
          <w:color w:val="auto"/>
          <w:kern w:val="0"/>
          <w:sz w:val="32"/>
          <w:szCs w:val="20"/>
        </w:rPr>
      </w:pPr>
    </w:p>
    <w:p>
      <w:pPr>
        <w:jc w:val="left"/>
        <w:rPr>
          <w:rFonts w:hint="eastAsia" w:ascii="仿宋" w:hAnsi="仿宋" w:eastAsia="仿宋" w:cs="仿宋"/>
          <w:b/>
          <w:color w:val="auto"/>
          <w:kern w:val="0"/>
          <w:sz w:val="32"/>
          <w:szCs w:val="20"/>
        </w:rPr>
      </w:pPr>
    </w:p>
    <w:p>
      <w:pPr>
        <w:jc w:val="left"/>
        <w:rPr>
          <w:rFonts w:hint="eastAsia" w:ascii="仿宋" w:hAnsi="仿宋" w:eastAsia="仿宋" w:cs="仿宋"/>
          <w:b/>
          <w:color w:val="auto"/>
          <w:kern w:val="0"/>
          <w:sz w:val="32"/>
          <w:szCs w:val="20"/>
        </w:rPr>
      </w:pPr>
    </w:p>
    <w:p>
      <w:pPr>
        <w:jc w:val="left"/>
        <w:rPr>
          <w:rFonts w:hint="eastAsia" w:ascii="仿宋" w:hAnsi="仿宋" w:eastAsia="仿宋" w:cs="仿宋"/>
          <w:b/>
          <w:color w:val="auto"/>
          <w:kern w:val="0"/>
          <w:sz w:val="32"/>
          <w:szCs w:val="20"/>
        </w:rPr>
      </w:pPr>
    </w:p>
    <w:p>
      <w:pPr>
        <w:jc w:val="left"/>
        <w:rPr>
          <w:rFonts w:hint="eastAsia" w:ascii="仿宋" w:hAnsi="仿宋" w:eastAsia="仿宋" w:cs="仿宋"/>
          <w:b/>
          <w:color w:val="auto"/>
          <w:kern w:val="0"/>
          <w:sz w:val="32"/>
          <w:szCs w:val="20"/>
        </w:rPr>
      </w:pPr>
    </w:p>
    <w:p>
      <w:pPr>
        <w:jc w:val="left"/>
        <w:rPr>
          <w:rFonts w:hint="eastAsia" w:ascii="仿宋" w:hAnsi="仿宋" w:eastAsia="仿宋" w:cs="仿宋"/>
          <w:b/>
          <w:color w:val="auto"/>
          <w:kern w:val="0"/>
          <w:sz w:val="32"/>
          <w:szCs w:val="20"/>
        </w:rPr>
      </w:pPr>
    </w:p>
    <w:p>
      <w:pPr>
        <w:jc w:val="left"/>
        <w:rPr>
          <w:rFonts w:hint="eastAsia" w:ascii="仿宋" w:hAnsi="仿宋" w:eastAsia="仿宋" w:cs="仿宋"/>
          <w:b/>
          <w:color w:val="auto"/>
          <w:kern w:val="0"/>
          <w:sz w:val="32"/>
          <w:szCs w:val="20"/>
        </w:rPr>
      </w:pPr>
    </w:p>
    <w:p>
      <w:pPr>
        <w:jc w:val="left"/>
        <w:rPr>
          <w:rFonts w:hint="eastAsia" w:ascii="仿宋" w:hAnsi="仿宋" w:eastAsia="仿宋" w:cs="仿宋"/>
          <w:b/>
          <w:color w:val="auto"/>
          <w:kern w:val="0"/>
          <w:sz w:val="32"/>
          <w:szCs w:val="20"/>
        </w:rPr>
      </w:pPr>
    </w:p>
    <w:p>
      <w:pPr>
        <w:jc w:val="left"/>
        <w:rPr>
          <w:rFonts w:hint="eastAsia" w:ascii="仿宋" w:hAnsi="仿宋" w:eastAsia="仿宋" w:cs="仿宋"/>
          <w:b/>
          <w:color w:val="auto"/>
          <w:kern w:val="0"/>
          <w:sz w:val="32"/>
          <w:szCs w:val="20"/>
        </w:rPr>
      </w:pPr>
    </w:p>
    <w:p>
      <w:pPr>
        <w:jc w:val="left"/>
        <w:rPr>
          <w:rFonts w:hint="eastAsia" w:ascii="仿宋" w:hAnsi="仿宋" w:eastAsia="仿宋" w:cs="仿宋"/>
          <w:b/>
          <w:color w:val="auto"/>
          <w:kern w:val="0"/>
          <w:sz w:val="32"/>
          <w:szCs w:val="20"/>
        </w:rPr>
      </w:pPr>
    </w:p>
    <w:p>
      <w:pPr>
        <w:jc w:val="left"/>
        <w:rPr>
          <w:rFonts w:hint="eastAsia" w:ascii="仿宋" w:hAnsi="仿宋" w:eastAsia="仿宋" w:cs="仿宋"/>
          <w:b/>
          <w:color w:val="auto"/>
          <w:kern w:val="0"/>
          <w:sz w:val="32"/>
          <w:szCs w:val="20"/>
        </w:rPr>
      </w:pPr>
    </w:p>
    <w:p>
      <w:pPr>
        <w:jc w:val="left"/>
        <w:rPr>
          <w:rFonts w:hint="eastAsia" w:ascii="仿宋" w:hAnsi="仿宋" w:eastAsia="仿宋" w:cs="仿宋"/>
          <w:color w:val="auto"/>
          <w:kern w:val="0"/>
          <w:sz w:val="32"/>
          <w:szCs w:val="32"/>
        </w:rPr>
      </w:pPr>
    </w:p>
    <w:p>
      <w:pPr>
        <w:jc w:val="left"/>
        <w:rPr>
          <w:rFonts w:hint="eastAsia" w:ascii="仿宋" w:hAnsi="仿宋" w:eastAsia="仿宋" w:cs="仿宋"/>
          <w:color w:val="auto"/>
          <w:kern w:val="0"/>
          <w:sz w:val="32"/>
          <w:szCs w:val="32"/>
        </w:rPr>
      </w:pPr>
    </w:p>
    <w:p>
      <w:pPr>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附件</w:t>
      </w:r>
      <w:r>
        <w:rPr>
          <w:rFonts w:hint="eastAsia" w:ascii="仿宋" w:hAnsi="仿宋" w:eastAsia="仿宋" w:cs="仿宋"/>
          <w:color w:val="auto"/>
          <w:kern w:val="0"/>
          <w:sz w:val="32"/>
          <w:szCs w:val="32"/>
          <w:lang w:val="en-US" w:eastAsia="zh-CN"/>
        </w:rPr>
        <w:t xml:space="preserve">5 </w:t>
      </w:r>
    </w:p>
    <w:p>
      <w:pPr>
        <w:jc w:val="left"/>
        <w:rPr>
          <w:rFonts w:hint="eastAsia" w:ascii="仿宋" w:hAnsi="仿宋" w:eastAsia="仿宋" w:cs="仿宋"/>
          <w:color w:val="auto"/>
          <w:kern w:val="0"/>
          <w:sz w:val="32"/>
          <w:szCs w:val="32"/>
          <w:lang w:val="en-US" w:eastAsia="zh-CN"/>
        </w:rPr>
      </w:pPr>
    </w:p>
    <w:p>
      <w:pPr>
        <w:jc w:val="left"/>
        <w:rPr>
          <w:rFonts w:hint="eastAsia" w:ascii="仿宋" w:hAnsi="仿宋" w:eastAsia="仿宋" w:cs="仿宋"/>
          <w:color w:val="auto"/>
          <w:kern w:val="0"/>
          <w:sz w:val="32"/>
          <w:szCs w:val="32"/>
          <w:lang w:val="en-US" w:eastAsia="zh-CN"/>
        </w:rPr>
      </w:pPr>
    </w:p>
    <w:p>
      <w:pPr>
        <w:jc w:val="left"/>
        <w:rPr>
          <w:rFonts w:hint="eastAsia" w:ascii="仿宋" w:hAnsi="仿宋" w:eastAsia="仿宋" w:cs="仿宋"/>
          <w:color w:val="auto"/>
          <w:kern w:val="0"/>
          <w:sz w:val="32"/>
          <w:szCs w:val="32"/>
          <w:lang w:val="en-US" w:eastAsia="zh-CN"/>
        </w:rPr>
      </w:pPr>
    </w:p>
    <w:p>
      <w:pPr>
        <w:jc w:val="left"/>
        <w:rPr>
          <w:rFonts w:hint="default" w:ascii="仿宋" w:hAnsi="仿宋" w:eastAsia="仿宋" w:cs="仿宋"/>
          <w:color w:val="auto"/>
          <w:kern w:val="0"/>
          <w:sz w:val="32"/>
          <w:szCs w:val="32"/>
          <w:lang w:val="en-US" w:eastAsia="zh-CN"/>
        </w:rPr>
      </w:pPr>
    </w:p>
    <w:p>
      <w:pPr>
        <w:jc w:val="left"/>
        <w:rPr>
          <w:rFonts w:hint="eastAsia" w:ascii="仿宋" w:hAnsi="仿宋" w:eastAsia="仿宋" w:cs="仿宋"/>
          <w:b/>
          <w:color w:val="auto"/>
          <w:kern w:val="0"/>
          <w:sz w:val="32"/>
          <w:szCs w:val="20"/>
        </w:rPr>
      </w:pPr>
    </w:p>
    <w:p>
      <w:pPr>
        <w:jc w:val="center"/>
        <w:rPr>
          <w:rFonts w:hint="eastAsia" w:ascii="仿宋" w:hAnsi="仿宋" w:eastAsia="仿宋" w:cs="仿宋"/>
          <w:color w:val="auto"/>
          <w:kern w:val="0"/>
          <w:sz w:val="44"/>
          <w:szCs w:val="44"/>
        </w:rPr>
      </w:pPr>
      <w:r>
        <w:rPr>
          <w:rFonts w:hint="eastAsia" w:ascii="仿宋" w:hAnsi="仿宋" w:eastAsia="仿宋" w:cs="仿宋"/>
          <w:color w:val="auto"/>
          <w:kern w:val="0"/>
          <w:sz w:val="44"/>
          <w:szCs w:val="44"/>
        </w:rPr>
        <w:t>（相关从业人员资格证书复印件）</w:t>
      </w:r>
    </w:p>
    <w:p>
      <w:pPr>
        <w:widowControl/>
        <w:spacing w:before="100" w:beforeAutospacing="1" w:after="100" w:afterAutospacing="1" w:line="400" w:lineRule="atLeast"/>
        <w:ind w:firstLine="360"/>
        <w:jc w:val="left"/>
        <w:rPr>
          <w:rFonts w:hint="eastAsia" w:ascii="仿宋" w:hAnsi="仿宋" w:eastAsia="仿宋" w:cs="仿宋"/>
          <w:color w:val="auto"/>
        </w:rPr>
      </w:pPr>
    </w:p>
    <w:p>
      <w:pPr>
        <w:pStyle w:val="27"/>
        <w:rPr>
          <w:rFonts w:hint="eastAsia" w:ascii="仿宋" w:hAnsi="仿宋" w:eastAsia="仿宋" w:cs="仿宋"/>
          <w:color w:val="auto"/>
        </w:rPr>
      </w:pPr>
    </w:p>
    <w:p>
      <w:pPr>
        <w:pStyle w:val="27"/>
        <w:rPr>
          <w:rFonts w:hint="eastAsia" w:ascii="仿宋" w:hAnsi="仿宋" w:eastAsia="仿宋" w:cs="仿宋"/>
          <w:color w:val="auto"/>
        </w:rPr>
      </w:pPr>
    </w:p>
    <w:p>
      <w:pPr>
        <w:pStyle w:val="27"/>
        <w:rPr>
          <w:rFonts w:hint="eastAsia" w:ascii="仿宋" w:hAnsi="仿宋" w:eastAsia="仿宋" w:cs="仿宋"/>
          <w:color w:val="auto"/>
        </w:rPr>
      </w:pPr>
    </w:p>
    <w:p>
      <w:pPr>
        <w:pStyle w:val="27"/>
        <w:rPr>
          <w:rFonts w:hint="eastAsia" w:ascii="仿宋" w:hAnsi="仿宋" w:eastAsia="仿宋" w:cs="仿宋"/>
          <w:color w:val="auto"/>
        </w:rPr>
      </w:pPr>
    </w:p>
    <w:p>
      <w:pPr>
        <w:pStyle w:val="27"/>
        <w:rPr>
          <w:rFonts w:hint="eastAsia" w:ascii="仿宋" w:hAnsi="仿宋" w:eastAsia="仿宋" w:cs="仿宋"/>
          <w:color w:val="auto"/>
        </w:rPr>
      </w:pPr>
    </w:p>
    <w:p>
      <w:pPr>
        <w:pStyle w:val="27"/>
        <w:rPr>
          <w:rFonts w:hint="eastAsia" w:ascii="仿宋" w:hAnsi="仿宋" w:eastAsia="仿宋" w:cs="仿宋"/>
          <w:color w:val="auto"/>
        </w:rPr>
      </w:pPr>
    </w:p>
    <w:p>
      <w:pPr>
        <w:pStyle w:val="27"/>
        <w:rPr>
          <w:rFonts w:hint="eastAsia" w:ascii="仿宋" w:hAnsi="仿宋" w:eastAsia="仿宋" w:cs="仿宋"/>
          <w:color w:val="auto"/>
        </w:rPr>
      </w:pPr>
    </w:p>
    <w:p>
      <w:pPr>
        <w:pStyle w:val="27"/>
        <w:rPr>
          <w:rFonts w:hint="eastAsia" w:ascii="仿宋" w:hAnsi="仿宋" w:eastAsia="仿宋" w:cs="仿宋"/>
          <w:color w:val="auto"/>
        </w:rPr>
      </w:pPr>
    </w:p>
    <w:p>
      <w:pPr>
        <w:pStyle w:val="27"/>
        <w:rPr>
          <w:rFonts w:hint="eastAsia" w:ascii="仿宋" w:hAnsi="仿宋" w:eastAsia="仿宋" w:cs="仿宋"/>
          <w:color w:val="auto"/>
        </w:rPr>
      </w:pPr>
    </w:p>
    <w:p>
      <w:pPr>
        <w:pStyle w:val="27"/>
        <w:rPr>
          <w:rFonts w:hint="eastAsia" w:ascii="仿宋" w:hAnsi="仿宋" w:eastAsia="仿宋" w:cs="仿宋"/>
          <w:color w:val="auto"/>
        </w:rPr>
      </w:pPr>
    </w:p>
    <w:p>
      <w:pPr>
        <w:pStyle w:val="27"/>
        <w:rPr>
          <w:rFonts w:hint="eastAsia" w:ascii="仿宋" w:hAnsi="仿宋" w:eastAsia="仿宋" w:cs="仿宋"/>
          <w:color w:val="auto"/>
        </w:rPr>
      </w:pPr>
    </w:p>
    <w:p>
      <w:pPr>
        <w:pStyle w:val="27"/>
        <w:rPr>
          <w:rFonts w:hint="eastAsia" w:ascii="仿宋" w:hAnsi="仿宋" w:eastAsia="仿宋" w:cs="仿宋"/>
          <w:color w:val="auto"/>
        </w:rPr>
      </w:pPr>
    </w:p>
    <w:bookmarkEnd w:id="1"/>
    <w:sectPr>
      <w:pgSz w:w="11906" w:h="16838"/>
      <w:pgMar w:top="1417" w:right="1418" w:bottom="141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99CF2D"/>
    <w:multiLevelType w:val="singleLevel"/>
    <w:tmpl w:val="A699CF2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F74FD9"/>
    <w:rsid w:val="0000500D"/>
    <w:rsid w:val="000058B0"/>
    <w:rsid w:val="00013060"/>
    <w:rsid w:val="00013E0D"/>
    <w:rsid w:val="00016379"/>
    <w:rsid w:val="00016FDA"/>
    <w:rsid w:val="00020005"/>
    <w:rsid w:val="00022608"/>
    <w:rsid w:val="00022BB6"/>
    <w:rsid w:val="0002300E"/>
    <w:rsid w:val="00025C84"/>
    <w:rsid w:val="00026109"/>
    <w:rsid w:val="00026880"/>
    <w:rsid w:val="00034B91"/>
    <w:rsid w:val="000352E8"/>
    <w:rsid w:val="000409E8"/>
    <w:rsid w:val="00040CF6"/>
    <w:rsid w:val="00041943"/>
    <w:rsid w:val="00042A5A"/>
    <w:rsid w:val="00042AF9"/>
    <w:rsid w:val="00044C64"/>
    <w:rsid w:val="00060595"/>
    <w:rsid w:val="00061738"/>
    <w:rsid w:val="00066BD3"/>
    <w:rsid w:val="0007726E"/>
    <w:rsid w:val="0008268C"/>
    <w:rsid w:val="00083922"/>
    <w:rsid w:val="00083DCF"/>
    <w:rsid w:val="00085926"/>
    <w:rsid w:val="000B1EB2"/>
    <w:rsid w:val="000B75BF"/>
    <w:rsid w:val="000C278B"/>
    <w:rsid w:val="000C4DC9"/>
    <w:rsid w:val="000C5161"/>
    <w:rsid w:val="000C70FA"/>
    <w:rsid w:val="000D0830"/>
    <w:rsid w:val="000E3412"/>
    <w:rsid w:val="000E3F67"/>
    <w:rsid w:val="000E52F3"/>
    <w:rsid w:val="000F22C4"/>
    <w:rsid w:val="000F26F1"/>
    <w:rsid w:val="000F2B8E"/>
    <w:rsid w:val="000F2CE7"/>
    <w:rsid w:val="001020DC"/>
    <w:rsid w:val="0010552A"/>
    <w:rsid w:val="00105BD8"/>
    <w:rsid w:val="001157E3"/>
    <w:rsid w:val="00116E64"/>
    <w:rsid w:val="001219EF"/>
    <w:rsid w:val="0012280B"/>
    <w:rsid w:val="0012691C"/>
    <w:rsid w:val="00130DAE"/>
    <w:rsid w:val="00133D8A"/>
    <w:rsid w:val="00134951"/>
    <w:rsid w:val="00135853"/>
    <w:rsid w:val="001375AB"/>
    <w:rsid w:val="0014187D"/>
    <w:rsid w:val="001470FC"/>
    <w:rsid w:val="0014789D"/>
    <w:rsid w:val="00151B18"/>
    <w:rsid w:val="00151DE6"/>
    <w:rsid w:val="00156E91"/>
    <w:rsid w:val="00166BAB"/>
    <w:rsid w:val="00167260"/>
    <w:rsid w:val="00167651"/>
    <w:rsid w:val="00173AD9"/>
    <w:rsid w:val="00173B76"/>
    <w:rsid w:val="00187095"/>
    <w:rsid w:val="0019079D"/>
    <w:rsid w:val="00190AB8"/>
    <w:rsid w:val="00193231"/>
    <w:rsid w:val="00193DAD"/>
    <w:rsid w:val="00193E65"/>
    <w:rsid w:val="00193F1A"/>
    <w:rsid w:val="00195A52"/>
    <w:rsid w:val="001A03C0"/>
    <w:rsid w:val="001A09AC"/>
    <w:rsid w:val="001A4685"/>
    <w:rsid w:val="001B128E"/>
    <w:rsid w:val="001B1B42"/>
    <w:rsid w:val="001B1DAD"/>
    <w:rsid w:val="001B22A0"/>
    <w:rsid w:val="001B4A62"/>
    <w:rsid w:val="001C36D7"/>
    <w:rsid w:val="001D225F"/>
    <w:rsid w:val="001D2681"/>
    <w:rsid w:val="001D2E99"/>
    <w:rsid w:val="001D5207"/>
    <w:rsid w:val="001E1EB2"/>
    <w:rsid w:val="001E2998"/>
    <w:rsid w:val="001E325C"/>
    <w:rsid w:val="001E66BF"/>
    <w:rsid w:val="001F2576"/>
    <w:rsid w:val="001F4B04"/>
    <w:rsid w:val="001F77D8"/>
    <w:rsid w:val="001F7FD0"/>
    <w:rsid w:val="002033C7"/>
    <w:rsid w:val="00207F5F"/>
    <w:rsid w:val="00213A95"/>
    <w:rsid w:val="0021741D"/>
    <w:rsid w:val="00217714"/>
    <w:rsid w:val="00222C0A"/>
    <w:rsid w:val="002302B0"/>
    <w:rsid w:val="00234984"/>
    <w:rsid w:val="0024038E"/>
    <w:rsid w:val="002416F9"/>
    <w:rsid w:val="0024192E"/>
    <w:rsid w:val="00241C4B"/>
    <w:rsid w:val="002421DD"/>
    <w:rsid w:val="00242E76"/>
    <w:rsid w:val="0025565D"/>
    <w:rsid w:val="002563D3"/>
    <w:rsid w:val="002645EC"/>
    <w:rsid w:val="002708C4"/>
    <w:rsid w:val="00272427"/>
    <w:rsid w:val="00274317"/>
    <w:rsid w:val="002767A1"/>
    <w:rsid w:val="00277D71"/>
    <w:rsid w:val="00280174"/>
    <w:rsid w:val="00281B18"/>
    <w:rsid w:val="00284AD3"/>
    <w:rsid w:val="002859AB"/>
    <w:rsid w:val="002879E9"/>
    <w:rsid w:val="00287F62"/>
    <w:rsid w:val="0029029C"/>
    <w:rsid w:val="002903C9"/>
    <w:rsid w:val="00292D92"/>
    <w:rsid w:val="00293BB2"/>
    <w:rsid w:val="00296666"/>
    <w:rsid w:val="00296B4A"/>
    <w:rsid w:val="00296BDC"/>
    <w:rsid w:val="0029715F"/>
    <w:rsid w:val="00297E5B"/>
    <w:rsid w:val="002A4031"/>
    <w:rsid w:val="002A4CF2"/>
    <w:rsid w:val="002B16CC"/>
    <w:rsid w:val="002B3D7E"/>
    <w:rsid w:val="002B47E7"/>
    <w:rsid w:val="002B574F"/>
    <w:rsid w:val="002B637F"/>
    <w:rsid w:val="002B725B"/>
    <w:rsid w:val="002B7583"/>
    <w:rsid w:val="002C1536"/>
    <w:rsid w:val="002C78F1"/>
    <w:rsid w:val="002C7D5F"/>
    <w:rsid w:val="002D1218"/>
    <w:rsid w:val="002D286A"/>
    <w:rsid w:val="002E18E6"/>
    <w:rsid w:val="002E1E0A"/>
    <w:rsid w:val="002F2309"/>
    <w:rsid w:val="002F6935"/>
    <w:rsid w:val="002F707E"/>
    <w:rsid w:val="00305D23"/>
    <w:rsid w:val="0030697D"/>
    <w:rsid w:val="003131A8"/>
    <w:rsid w:val="0031324A"/>
    <w:rsid w:val="003146C4"/>
    <w:rsid w:val="0032020D"/>
    <w:rsid w:val="00321103"/>
    <w:rsid w:val="00327BF6"/>
    <w:rsid w:val="0033584B"/>
    <w:rsid w:val="00342CFA"/>
    <w:rsid w:val="00343D60"/>
    <w:rsid w:val="003442DD"/>
    <w:rsid w:val="00345F1E"/>
    <w:rsid w:val="00346CEE"/>
    <w:rsid w:val="00347FA9"/>
    <w:rsid w:val="00351791"/>
    <w:rsid w:val="00352297"/>
    <w:rsid w:val="003577F0"/>
    <w:rsid w:val="00362BA5"/>
    <w:rsid w:val="003632A7"/>
    <w:rsid w:val="00366ACE"/>
    <w:rsid w:val="00381FC4"/>
    <w:rsid w:val="0038232C"/>
    <w:rsid w:val="00382D8C"/>
    <w:rsid w:val="003853F6"/>
    <w:rsid w:val="00395092"/>
    <w:rsid w:val="003A18CF"/>
    <w:rsid w:val="003A1CC9"/>
    <w:rsid w:val="003A2C20"/>
    <w:rsid w:val="003A4F84"/>
    <w:rsid w:val="003B0052"/>
    <w:rsid w:val="003B2339"/>
    <w:rsid w:val="003B5CCA"/>
    <w:rsid w:val="003B762F"/>
    <w:rsid w:val="003B7B0F"/>
    <w:rsid w:val="003C0B93"/>
    <w:rsid w:val="003C1EC4"/>
    <w:rsid w:val="003C24C2"/>
    <w:rsid w:val="003C551D"/>
    <w:rsid w:val="003C6917"/>
    <w:rsid w:val="003C742E"/>
    <w:rsid w:val="003D23E1"/>
    <w:rsid w:val="003E1A62"/>
    <w:rsid w:val="003E69B2"/>
    <w:rsid w:val="003E7DB4"/>
    <w:rsid w:val="003F5213"/>
    <w:rsid w:val="003F58D2"/>
    <w:rsid w:val="00406420"/>
    <w:rsid w:val="00407A87"/>
    <w:rsid w:val="00410022"/>
    <w:rsid w:val="004101DC"/>
    <w:rsid w:val="00420B0F"/>
    <w:rsid w:val="004266AA"/>
    <w:rsid w:val="0043253F"/>
    <w:rsid w:val="00433003"/>
    <w:rsid w:val="00442748"/>
    <w:rsid w:val="00446966"/>
    <w:rsid w:val="0045278A"/>
    <w:rsid w:val="00452848"/>
    <w:rsid w:val="004548C2"/>
    <w:rsid w:val="00456F4C"/>
    <w:rsid w:val="0046114F"/>
    <w:rsid w:val="004632F4"/>
    <w:rsid w:val="00465938"/>
    <w:rsid w:val="00471461"/>
    <w:rsid w:val="004758DC"/>
    <w:rsid w:val="00480EAE"/>
    <w:rsid w:val="004815ED"/>
    <w:rsid w:val="00485573"/>
    <w:rsid w:val="0049170D"/>
    <w:rsid w:val="00495836"/>
    <w:rsid w:val="00496742"/>
    <w:rsid w:val="00497502"/>
    <w:rsid w:val="004A0047"/>
    <w:rsid w:val="004A0E2B"/>
    <w:rsid w:val="004A264A"/>
    <w:rsid w:val="004A3E16"/>
    <w:rsid w:val="004A5308"/>
    <w:rsid w:val="004A7B59"/>
    <w:rsid w:val="004B062B"/>
    <w:rsid w:val="004C34C3"/>
    <w:rsid w:val="004C5D70"/>
    <w:rsid w:val="004D2DBE"/>
    <w:rsid w:val="004D6ED7"/>
    <w:rsid w:val="004E06AF"/>
    <w:rsid w:val="004E2E83"/>
    <w:rsid w:val="004E36AF"/>
    <w:rsid w:val="004E6AAF"/>
    <w:rsid w:val="004F1C9C"/>
    <w:rsid w:val="004F3AEA"/>
    <w:rsid w:val="00501613"/>
    <w:rsid w:val="00502255"/>
    <w:rsid w:val="00503183"/>
    <w:rsid w:val="00503212"/>
    <w:rsid w:val="00505631"/>
    <w:rsid w:val="00505F83"/>
    <w:rsid w:val="00506F74"/>
    <w:rsid w:val="00515C9C"/>
    <w:rsid w:val="00515D38"/>
    <w:rsid w:val="0051632C"/>
    <w:rsid w:val="00520E76"/>
    <w:rsid w:val="00523742"/>
    <w:rsid w:val="005329B6"/>
    <w:rsid w:val="00532BF7"/>
    <w:rsid w:val="005363B6"/>
    <w:rsid w:val="00542DE0"/>
    <w:rsid w:val="005443CA"/>
    <w:rsid w:val="0054609E"/>
    <w:rsid w:val="00550D17"/>
    <w:rsid w:val="00553298"/>
    <w:rsid w:val="005535BA"/>
    <w:rsid w:val="00554BD8"/>
    <w:rsid w:val="00556823"/>
    <w:rsid w:val="005575DF"/>
    <w:rsid w:val="00561EB5"/>
    <w:rsid w:val="005626E1"/>
    <w:rsid w:val="00562A49"/>
    <w:rsid w:val="005645A7"/>
    <w:rsid w:val="00565C49"/>
    <w:rsid w:val="00567F3F"/>
    <w:rsid w:val="005718C1"/>
    <w:rsid w:val="00576023"/>
    <w:rsid w:val="00577849"/>
    <w:rsid w:val="00584AC9"/>
    <w:rsid w:val="005968AD"/>
    <w:rsid w:val="00596C56"/>
    <w:rsid w:val="005A3713"/>
    <w:rsid w:val="005A7D67"/>
    <w:rsid w:val="005B58F1"/>
    <w:rsid w:val="005C299C"/>
    <w:rsid w:val="005C2C0B"/>
    <w:rsid w:val="005C5CB7"/>
    <w:rsid w:val="005C69BA"/>
    <w:rsid w:val="005C7CDF"/>
    <w:rsid w:val="005D0A8F"/>
    <w:rsid w:val="005D0B67"/>
    <w:rsid w:val="005E06D4"/>
    <w:rsid w:val="005E0816"/>
    <w:rsid w:val="005E6339"/>
    <w:rsid w:val="005E7B8C"/>
    <w:rsid w:val="005F1D94"/>
    <w:rsid w:val="005F420A"/>
    <w:rsid w:val="005F5F8C"/>
    <w:rsid w:val="005F64CE"/>
    <w:rsid w:val="00600E61"/>
    <w:rsid w:val="00606522"/>
    <w:rsid w:val="00610BDF"/>
    <w:rsid w:val="00612F92"/>
    <w:rsid w:val="00613168"/>
    <w:rsid w:val="006152A0"/>
    <w:rsid w:val="00631CA3"/>
    <w:rsid w:val="006330E4"/>
    <w:rsid w:val="00633C32"/>
    <w:rsid w:val="0063465F"/>
    <w:rsid w:val="0063561E"/>
    <w:rsid w:val="00636471"/>
    <w:rsid w:val="00640837"/>
    <w:rsid w:val="006415EC"/>
    <w:rsid w:val="00646C1C"/>
    <w:rsid w:val="00650483"/>
    <w:rsid w:val="00653899"/>
    <w:rsid w:val="00653AAA"/>
    <w:rsid w:val="00654576"/>
    <w:rsid w:val="00666BB3"/>
    <w:rsid w:val="006679C4"/>
    <w:rsid w:val="006720B4"/>
    <w:rsid w:val="006731A0"/>
    <w:rsid w:val="006731DA"/>
    <w:rsid w:val="006745F3"/>
    <w:rsid w:val="00676388"/>
    <w:rsid w:val="00680C37"/>
    <w:rsid w:val="0068104B"/>
    <w:rsid w:val="00683CCE"/>
    <w:rsid w:val="00685F45"/>
    <w:rsid w:val="00691BFA"/>
    <w:rsid w:val="00694B43"/>
    <w:rsid w:val="006962B0"/>
    <w:rsid w:val="006B5355"/>
    <w:rsid w:val="006B5FB6"/>
    <w:rsid w:val="006C1CE2"/>
    <w:rsid w:val="006C2FAB"/>
    <w:rsid w:val="006C3403"/>
    <w:rsid w:val="006C53C0"/>
    <w:rsid w:val="006C5429"/>
    <w:rsid w:val="006D5F91"/>
    <w:rsid w:val="006D6BAD"/>
    <w:rsid w:val="006D76D2"/>
    <w:rsid w:val="006E1D7E"/>
    <w:rsid w:val="006E1E7F"/>
    <w:rsid w:val="006F5031"/>
    <w:rsid w:val="006F7BEF"/>
    <w:rsid w:val="007006F3"/>
    <w:rsid w:val="007028FB"/>
    <w:rsid w:val="00704444"/>
    <w:rsid w:val="00704471"/>
    <w:rsid w:val="007055CB"/>
    <w:rsid w:val="007078E8"/>
    <w:rsid w:val="00711277"/>
    <w:rsid w:val="007115CA"/>
    <w:rsid w:val="007144D1"/>
    <w:rsid w:val="00715760"/>
    <w:rsid w:val="00717ABF"/>
    <w:rsid w:val="007200FB"/>
    <w:rsid w:val="00720ADB"/>
    <w:rsid w:val="00722DFA"/>
    <w:rsid w:val="007254EB"/>
    <w:rsid w:val="00725E65"/>
    <w:rsid w:val="00726CA4"/>
    <w:rsid w:val="00735F9F"/>
    <w:rsid w:val="00740596"/>
    <w:rsid w:val="00740A0F"/>
    <w:rsid w:val="007413A1"/>
    <w:rsid w:val="00746B3E"/>
    <w:rsid w:val="00751C13"/>
    <w:rsid w:val="007554CB"/>
    <w:rsid w:val="00756716"/>
    <w:rsid w:val="00756E0D"/>
    <w:rsid w:val="00761CEC"/>
    <w:rsid w:val="00766961"/>
    <w:rsid w:val="00767983"/>
    <w:rsid w:val="007710F0"/>
    <w:rsid w:val="0077202F"/>
    <w:rsid w:val="00773774"/>
    <w:rsid w:val="007762FB"/>
    <w:rsid w:val="00780858"/>
    <w:rsid w:val="00782BEB"/>
    <w:rsid w:val="00783FF4"/>
    <w:rsid w:val="007861E1"/>
    <w:rsid w:val="00793D1A"/>
    <w:rsid w:val="00795E9A"/>
    <w:rsid w:val="00797173"/>
    <w:rsid w:val="00797DEB"/>
    <w:rsid w:val="007A1FE8"/>
    <w:rsid w:val="007A3783"/>
    <w:rsid w:val="007A55C1"/>
    <w:rsid w:val="007A5DBA"/>
    <w:rsid w:val="007B2773"/>
    <w:rsid w:val="007B4D11"/>
    <w:rsid w:val="007B6AF6"/>
    <w:rsid w:val="007B7766"/>
    <w:rsid w:val="007C732C"/>
    <w:rsid w:val="007D14C0"/>
    <w:rsid w:val="007D3C8B"/>
    <w:rsid w:val="007D682F"/>
    <w:rsid w:val="007E011C"/>
    <w:rsid w:val="007E05A2"/>
    <w:rsid w:val="007E0762"/>
    <w:rsid w:val="007E158D"/>
    <w:rsid w:val="007E422A"/>
    <w:rsid w:val="007E677C"/>
    <w:rsid w:val="007F429E"/>
    <w:rsid w:val="00801B1D"/>
    <w:rsid w:val="00802227"/>
    <w:rsid w:val="008026B9"/>
    <w:rsid w:val="0080503B"/>
    <w:rsid w:val="00806BF0"/>
    <w:rsid w:val="00811992"/>
    <w:rsid w:val="008125E4"/>
    <w:rsid w:val="00814B9E"/>
    <w:rsid w:val="00823B5D"/>
    <w:rsid w:val="00824E9E"/>
    <w:rsid w:val="00827A01"/>
    <w:rsid w:val="00850AEC"/>
    <w:rsid w:val="008522A4"/>
    <w:rsid w:val="00854126"/>
    <w:rsid w:val="0085530C"/>
    <w:rsid w:val="00861184"/>
    <w:rsid w:val="00862DF9"/>
    <w:rsid w:val="008635EF"/>
    <w:rsid w:val="00863DC9"/>
    <w:rsid w:val="0087216E"/>
    <w:rsid w:val="00873153"/>
    <w:rsid w:val="00873B41"/>
    <w:rsid w:val="00885B48"/>
    <w:rsid w:val="0089011E"/>
    <w:rsid w:val="008920EE"/>
    <w:rsid w:val="008928FF"/>
    <w:rsid w:val="00893CAB"/>
    <w:rsid w:val="00895338"/>
    <w:rsid w:val="008953E6"/>
    <w:rsid w:val="00895633"/>
    <w:rsid w:val="00895FBC"/>
    <w:rsid w:val="008A534D"/>
    <w:rsid w:val="008A5A38"/>
    <w:rsid w:val="008A77D2"/>
    <w:rsid w:val="008B1387"/>
    <w:rsid w:val="008B1A1A"/>
    <w:rsid w:val="008B34FD"/>
    <w:rsid w:val="008B5853"/>
    <w:rsid w:val="008B62F3"/>
    <w:rsid w:val="008B6D5D"/>
    <w:rsid w:val="008B713A"/>
    <w:rsid w:val="008B7499"/>
    <w:rsid w:val="008C20A0"/>
    <w:rsid w:val="008C5493"/>
    <w:rsid w:val="008C5C96"/>
    <w:rsid w:val="008C7823"/>
    <w:rsid w:val="008D034A"/>
    <w:rsid w:val="008D4C20"/>
    <w:rsid w:val="008D5012"/>
    <w:rsid w:val="008D6559"/>
    <w:rsid w:val="008E034E"/>
    <w:rsid w:val="008E1706"/>
    <w:rsid w:val="008E218E"/>
    <w:rsid w:val="008E45AE"/>
    <w:rsid w:val="008E664E"/>
    <w:rsid w:val="008E6B51"/>
    <w:rsid w:val="008E7BFF"/>
    <w:rsid w:val="008F1C4C"/>
    <w:rsid w:val="008F2278"/>
    <w:rsid w:val="008F229E"/>
    <w:rsid w:val="008F2DE3"/>
    <w:rsid w:val="008F2E5F"/>
    <w:rsid w:val="008F667F"/>
    <w:rsid w:val="008F76CE"/>
    <w:rsid w:val="0090018E"/>
    <w:rsid w:val="009027FD"/>
    <w:rsid w:val="00902A27"/>
    <w:rsid w:val="00902FCF"/>
    <w:rsid w:val="00904492"/>
    <w:rsid w:val="00906824"/>
    <w:rsid w:val="009210C8"/>
    <w:rsid w:val="009214CD"/>
    <w:rsid w:val="009257D1"/>
    <w:rsid w:val="00926F40"/>
    <w:rsid w:val="00930E60"/>
    <w:rsid w:val="00933C7D"/>
    <w:rsid w:val="00934110"/>
    <w:rsid w:val="00935D97"/>
    <w:rsid w:val="00936825"/>
    <w:rsid w:val="009370FB"/>
    <w:rsid w:val="00940B0B"/>
    <w:rsid w:val="00944AEA"/>
    <w:rsid w:val="00944DD7"/>
    <w:rsid w:val="00945973"/>
    <w:rsid w:val="0094795B"/>
    <w:rsid w:val="00953E6D"/>
    <w:rsid w:val="00961A29"/>
    <w:rsid w:val="00964D2E"/>
    <w:rsid w:val="009657DF"/>
    <w:rsid w:val="00967C06"/>
    <w:rsid w:val="00974655"/>
    <w:rsid w:val="009757B7"/>
    <w:rsid w:val="00980DB5"/>
    <w:rsid w:val="00981B01"/>
    <w:rsid w:val="00981EFD"/>
    <w:rsid w:val="00982DFB"/>
    <w:rsid w:val="00992F07"/>
    <w:rsid w:val="00994176"/>
    <w:rsid w:val="00994E32"/>
    <w:rsid w:val="00995D5C"/>
    <w:rsid w:val="009A3A66"/>
    <w:rsid w:val="009B344E"/>
    <w:rsid w:val="009B3951"/>
    <w:rsid w:val="009C06EF"/>
    <w:rsid w:val="009C0AAC"/>
    <w:rsid w:val="009C27BF"/>
    <w:rsid w:val="009C3345"/>
    <w:rsid w:val="009C4B41"/>
    <w:rsid w:val="009C4FFF"/>
    <w:rsid w:val="009C7042"/>
    <w:rsid w:val="009D1C3D"/>
    <w:rsid w:val="009D1F99"/>
    <w:rsid w:val="009D3AF0"/>
    <w:rsid w:val="009D4EFA"/>
    <w:rsid w:val="009D52B6"/>
    <w:rsid w:val="009E1A1A"/>
    <w:rsid w:val="009E433B"/>
    <w:rsid w:val="009E5234"/>
    <w:rsid w:val="009E5B1F"/>
    <w:rsid w:val="009E6171"/>
    <w:rsid w:val="009E67CE"/>
    <w:rsid w:val="009F177C"/>
    <w:rsid w:val="009F3CF7"/>
    <w:rsid w:val="009F46E1"/>
    <w:rsid w:val="00A00682"/>
    <w:rsid w:val="00A017AC"/>
    <w:rsid w:val="00A024D4"/>
    <w:rsid w:val="00A04501"/>
    <w:rsid w:val="00A0486C"/>
    <w:rsid w:val="00A0524F"/>
    <w:rsid w:val="00A05ECF"/>
    <w:rsid w:val="00A06782"/>
    <w:rsid w:val="00A07C98"/>
    <w:rsid w:val="00A119D5"/>
    <w:rsid w:val="00A128C2"/>
    <w:rsid w:val="00A13DF7"/>
    <w:rsid w:val="00A1459F"/>
    <w:rsid w:val="00A16898"/>
    <w:rsid w:val="00A2088D"/>
    <w:rsid w:val="00A24328"/>
    <w:rsid w:val="00A2459F"/>
    <w:rsid w:val="00A25B83"/>
    <w:rsid w:val="00A25C82"/>
    <w:rsid w:val="00A3135F"/>
    <w:rsid w:val="00A32FEE"/>
    <w:rsid w:val="00A34A37"/>
    <w:rsid w:val="00A370C6"/>
    <w:rsid w:val="00A406C1"/>
    <w:rsid w:val="00A42741"/>
    <w:rsid w:val="00A42E03"/>
    <w:rsid w:val="00A46159"/>
    <w:rsid w:val="00A476C5"/>
    <w:rsid w:val="00A56828"/>
    <w:rsid w:val="00A56FEF"/>
    <w:rsid w:val="00A57746"/>
    <w:rsid w:val="00A6288E"/>
    <w:rsid w:val="00A62B7E"/>
    <w:rsid w:val="00A637D2"/>
    <w:rsid w:val="00A65F90"/>
    <w:rsid w:val="00A70803"/>
    <w:rsid w:val="00A72FE0"/>
    <w:rsid w:val="00A74FB4"/>
    <w:rsid w:val="00A75107"/>
    <w:rsid w:val="00A75AF4"/>
    <w:rsid w:val="00A77835"/>
    <w:rsid w:val="00A82938"/>
    <w:rsid w:val="00A838F1"/>
    <w:rsid w:val="00A879DA"/>
    <w:rsid w:val="00A90977"/>
    <w:rsid w:val="00A92804"/>
    <w:rsid w:val="00A969A7"/>
    <w:rsid w:val="00AA22BE"/>
    <w:rsid w:val="00AA297A"/>
    <w:rsid w:val="00AA47C8"/>
    <w:rsid w:val="00AA5D78"/>
    <w:rsid w:val="00AA6F01"/>
    <w:rsid w:val="00AC1B68"/>
    <w:rsid w:val="00AC4974"/>
    <w:rsid w:val="00AD042C"/>
    <w:rsid w:val="00AD1788"/>
    <w:rsid w:val="00AD455E"/>
    <w:rsid w:val="00AD73D1"/>
    <w:rsid w:val="00AE00A8"/>
    <w:rsid w:val="00AE068A"/>
    <w:rsid w:val="00AE0B69"/>
    <w:rsid w:val="00AE2A66"/>
    <w:rsid w:val="00AE6359"/>
    <w:rsid w:val="00AE636C"/>
    <w:rsid w:val="00AE68B4"/>
    <w:rsid w:val="00AE6DAA"/>
    <w:rsid w:val="00AF0925"/>
    <w:rsid w:val="00AF226C"/>
    <w:rsid w:val="00AF34A5"/>
    <w:rsid w:val="00AF63D6"/>
    <w:rsid w:val="00AF7F03"/>
    <w:rsid w:val="00B045DD"/>
    <w:rsid w:val="00B04FE3"/>
    <w:rsid w:val="00B06782"/>
    <w:rsid w:val="00B0777E"/>
    <w:rsid w:val="00B11B9E"/>
    <w:rsid w:val="00B12A9E"/>
    <w:rsid w:val="00B135B4"/>
    <w:rsid w:val="00B217E7"/>
    <w:rsid w:val="00B24071"/>
    <w:rsid w:val="00B247C8"/>
    <w:rsid w:val="00B2773B"/>
    <w:rsid w:val="00B30AE7"/>
    <w:rsid w:val="00B348FD"/>
    <w:rsid w:val="00B36EFF"/>
    <w:rsid w:val="00B40FA8"/>
    <w:rsid w:val="00B4434C"/>
    <w:rsid w:val="00B44BF7"/>
    <w:rsid w:val="00B5211E"/>
    <w:rsid w:val="00B55895"/>
    <w:rsid w:val="00B57218"/>
    <w:rsid w:val="00B644DE"/>
    <w:rsid w:val="00B67C88"/>
    <w:rsid w:val="00B7025D"/>
    <w:rsid w:val="00B72588"/>
    <w:rsid w:val="00B7653C"/>
    <w:rsid w:val="00B805EC"/>
    <w:rsid w:val="00B808EA"/>
    <w:rsid w:val="00B831B1"/>
    <w:rsid w:val="00B836DC"/>
    <w:rsid w:val="00B83EA1"/>
    <w:rsid w:val="00B8497C"/>
    <w:rsid w:val="00B9025F"/>
    <w:rsid w:val="00B91F38"/>
    <w:rsid w:val="00B9558D"/>
    <w:rsid w:val="00B95819"/>
    <w:rsid w:val="00BA2C8F"/>
    <w:rsid w:val="00BA3D02"/>
    <w:rsid w:val="00BA4B1C"/>
    <w:rsid w:val="00BA70AB"/>
    <w:rsid w:val="00BA70B0"/>
    <w:rsid w:val="00BB081B"/>
    <w:rsid w:val="00BB17D1"/>
    <w:rsid w:val="00BB1825"/>
    <w:rsid w:val="00BB5789"/>
    <w:rsid w:val="00BB674A"/>
    <w:rsid w:val="00BC2094"/>
    <w:rsid w:val="00BC4E85"/>
    <w:rsid w:val="00BC6B42"/>
    <w:rsid w:val="00BD1D2D"/>
    <w:rsid w:val="00BE1B49"/>
    <w:rsid w:val="00BE4595"/>
    <w:rsid w:val="00BE6EDB"/>
    <w:rsid w:val="00BF0CB8"/>
    <w:rsid w:val="00BF394C"/>
    <w:rsid w:val="00BF6150"/>
    <w:rsid w:val="00BF61D9"/>
    <w:rsid w:val="00BF634E"/>
    <w:rsid w:val="00BF65C1"/>
    <w:rsid w:val="00C02F86"/>
    <w:rsid w:val="00C04D95"/>
    <w:rsid w:val="00C06A7D"/>
    <w:rsid w:val="00C07716"/>
    <w:rsid w:val="00C0781E"/>
    <w:rsid w:val="00C12014"/>
    <w:rsid w:val="00C13EA7"/>
    <w:rsid w:val="00C142B8"/>
    <w:rsid w:val="00C179C6"/>
    <w:rsid w:val="00C2286A"/>
    <w:rsid w:val="00C235F8"/>
    <w:rsid w:val="00C30673"/>
    <w:rsid w:val="00C31B6A"/>
    <w:rsid w:val="00C3439D"/>
    <w:rsid w:val="00C35FC9"/>
    <w:rsid w:val="00C37AE1"/>
    <w:rsid w:val="00C37B68"/>
    <w:rsid w:val="00C41ACE"/>
    <w:rsid w:val="00C46964"/>
    <w:rsid w:val="00C472E0"/>
    <w:rsid w:val="00C506E3"/>
    <w:rsid w:val="00C509E4"/>
    <w:rsid w:val="00C5723E"/>
    <w:rsid w:val="00C574F3"/>
    <w:rsid w:val="00C60D76"/>
    <w:rsid w:val="00C61C2E"/>
    <w:rsid w:val="00C67AE0"/>
    <w:rsid w:val="00C71934"/>
    <w:rsid w:val="00C7368B"/>
    <w:rsid w:val="00C7478E"/>
    <w:rsid w:val="00C7608F"/>
    <w:rsid w:val="00C8382D"/>
    <w:rsid w:val="00C85A60"/>
    <w:rsid w:val="00C85B91"/>
    <w:rsid w:val="00C8606E"/>
    <w:rsid w:val="00C86124"/>
    <w:rsid w:val="00C9164C"/>
    <w:rsid w:val="00CA056F"/>
    <w:rsid w:val="00CA08EF"/>
    <w:rsid w:val="00CA116B"/>
    <w:rsid w:val="00CA2684"/>
    <w:rsid w:val="00CA4506"/>
    <w:rsid w:val="00CA6107"/>
    <w:rsid w:val="00CA6C51"/>
    <w:rsid w:val="00CA6E18"/>
    <w:rsid w:val="00CA7208"/>
    <w:rsid w:val="00CB1129"/>
    <w:rsid w:val="00CB2AC6"/>
    <w:rsid w:val="00CB3C12"/>
    <w:rsid w:val="00CB422E"/>
    <w:rsid w:val="00CB5ACF"/>
    <w:rsid w:val="00CC0ED7"/>
    <w:rsid w:val="00CC356C"/>
    <w:rsid w:val="00CC581C"/>
    <w:rsid w:val="00CD67B5"/>
    <w:rsid w:val="00CD6AF9"/>
    <w:rsid w:val="00CE4828"/>
    <w:rsid w:val="00CE5472"/>
    <w:rsid w:val="00CE5DA4"/>
    <w:rsid w:val="00CF0760"/>
    <w:rsid w:val="00CF240C"/>
    <w:rsid w:val="00CF6732"/>
    <w:rsid w:val="00CF760A"/>
    <w:rsid w:val="00CF7E50"/>
    <w:rsid w:val="00D02DC8"/>
    <w:rsid w:val="00D03905"/>
    <w:rsid w:val="00D0480B"/>
    <w:rsid w:val="00D05E5E"/>
    <w:rsid w:val="00D07128"/>
    <w:rsid w:val="00D102D9"/>
    <w:rsid w:val="00D1042B"/>
    <w:rsid w:val="00D105BF"/>
    <w:rsid w:val="00D10DDF"/>
    <w:rsid w:val="00D1345F"/>
    <w:rsid w:val="00D14083"/>
    <w:rsid w:val="00D23A2F"/>
    <w:rsid w:val="00D277A3"/>
    <w:rsid w:val="00D307F7"/>
    <w:rsid w:val="00D30C7F"/>
    <w:rsid w:val="00D31756"/>
    <w:rsid w:val="00D31E21"/>
    <w:rsid w:val="00D3348E"/>
    <w:rsid w:val="00D4382E"/>
    <w:rsid w:val="00D43D57"/>
    <w:rsid w:val="00D43EBA"/>
    <w:rsid w:val="00D505EA"/>
    <w:rsid w:val="00D51836"/>
    <w:rsid w:val="00D51E96"/>
    <w:rsid w:val="00D562AF"/>
    <w:rsid w:val="00D57416"/>
    <w:rsid w:val="00D6065F"/>
    <w:rsid w:val="00D61CEA"/>
    <w:rsid w:val="00D640FB"/>
    <w:rsid w:val="00D65D13"/>
    <w:rsid w:val="00D6774C"/>
    <w:rsid w:val="00D7033B"/>
    <w:rsid w:val="00D7232A"/>
    <w:rsid w:val="00D72B36"/>
    <w:rsid w:val="00D73BB1"/>
    <w:rsid w:val="00D74102"/>
    <w:rsid w:val="00D745AD"/>
    <w:rsid w:val="00D811F4"/>
    <w:rsid w:val="00D81821"/>
    <w:rsid w:val="00D849A6"/>
    <w:rsid w:val="00D878F9"/>
    <w:rsid w:val="00D97FF8"/>
    <w:rsid w:val="00DA295A"/>
    <w:rsid w:val="00DA2BAA"/>
    <w:rsid w:val="00DA2F10"/>
    <w:rsid w:val="00DB1F56"/>
    <w:rsid w:val="00DB229E"/>
    <w:rsid w:val="00DB26FD"/>
    <w:rsid w:val="00DB44B1"/>
    <w:rsid w:val="00DB5074"/>
    <w:rsid w:val="00DB66C8"/>
    <w:rsid w:val="00DB6FD7"/>
    <w:rsid w:val="00DC01F9"/>
    <w:rsid w:val="00DC6E7E"/>
    <w:rsid w:val="00DD41D1"/>
    <w:rsid w:val="00DD61E1"/>
    <w:rsid w:val="00DD64D2"/>
    <w:rsid w:val="00DD6852"/>
    <w:rsid w:val="00DD6B96"/>
    <w:rsid w:val="00DE2210"/>
    <w:rsid w:val="00DE5BF9"/>
    <w:rsid w:val="00DE6C96"/>
    <w:rsid w:val="00DF4B01"/>
    <w:rsid w:val="00DF6420"/>
    <w:rsid w:val="00DF64E5"/>
    <w:rsid w:val="00E05A5D"/>
    <w:rsid w:val="00E073AC"/>
    <w:rsid w:val="00E13266"/>
    <w:rsid w:val="00E14B3A"/>
    <w:rsid w:val="00E14FE5"/>
    <w:rsid w:val="00E17C2C"/>
    <w:rsid w:val="00E20C4F"/>
    <w:rsid w:val="00E21254"/>
    <w:rsid w:val="00E23EF1"/>
    <w:rsid w:val="00E24107"/>
    <w:rsid w:val="00E246E2"/>
    <w:rsid w:val="00E249CE"/>
    <w:rsid w:val="00E25357"/>
    <w:rsid w:val="00E27F6B"/>
    <w:rsid w:val="00E33C41"/>
    <w:rsid w:val="00E36495"/>
    <w:rsid w:val="00E41EBD"/>
    <w:rsid w:val="00E43374"/>
    <w:rsid w:val="00E45EA8"/>
    <w:rsid w:val="00E50B32"/>
    <w:rsid w:val="00E51B71"/>
    <w:rsid w:val="00E5410A"/>
    <w:rsid w:val="00E54A49"/>
    <w:rsid w:val="00E5541F"/>
    <w:rsid w:val="00E56C09"/>
    <w:rsid w:val="00E6309C"/>
    <w:rsid w:val="00E67B63"/>
    <w:rsid w:val="00E706CE"/>
    <w:rsid w:val="00E70CD5"/>
    <w:rsid w:val="00E71E1A"/>
    <w:rsid w:val="00E7373A"/>
    <w:rsid w:val="00E73872"/>
    <w:rsid w:val="00E87FA3"/>
    <w:rsid w:val="00E937B5"/>
    <w:rsid w:val="00E97ABE"/>
    <w:rsid w:val="00EA16F8"/>
    <w:rsid w:val="00EA58E1"/>
    <w:rsid w:val="00EA7692"/>
    <w:rsid w:val="00EB1A69"/>
    <w:rsid w:val="00EB1C2D"/>
    <w:rsid w:val="00EB2853"/>
    <w:rsid w:val="00EB30A5"/>
    <w:rsid w:val="00EB43C6"/>
    <w:rsid w:val="00EC1B3B"/>
    <w:rsid w:val="00EC6292"/>
    <w:rsid w:val="00ED621B"/>
    <w:rsid w:val="00EE5CA7"/>
    <w:rsid w:val="00EE6D7B"/>
    <w:rsid w:val="00EE77E4"/>
    <w:rsid w:val="00EF021A"/>
    <w:rsid w:val="00EF2378"/>
    <w:rsid w:val="00EF3B60"/>
    <w:rsid w:val="00EF3BC6"/>
    <w:rsid w:val="00EF46F8"/>
    <w:rsid w:val="00EF6031"/>
    <w:rsid w:val="00F0063B"/>
    <w:rsid w:val="00F01048"/>
    <w:rsid w:val="00F01D6E"/>
    <w:rsid w:val="00F0241A"/>
    <w:rsid w:val="00F0244E"/>
    <w:rsid w:val="00F047FC"/>
    <w:rsid w:val="00F04EA3"/>
    <w:rsid w:val="00F131AA"/>
    <w:rsid w:val="00F13ED6"/>
    <w:rsid w:val="00F172E5"/>
    <w:rsid w:val="00F2225E"/>
    <w:rsid w:val="00F224E0"/>
    <w:rsid w:val="00F24AF6"/>
    <w:rsid w:val="00F2585E"/>
    <w:rsid w:val="00F352FF"/>
    <w:rsid w:val="00F372A3"/>
    <w:rsid w:val="00F375FA"/>
    <w:rsid w:val="00F416EF"/>
    <w:rsid w:val="00F41D13"/>
    <w:rsid w:val="00F41E65"/>
    <w:rsid w:val="00F42B99"/>
    <w:rsid w:val="00F47E83"/>
    <w:rsid w:val="00F50C2B"/>
    <w:rsid w:val="00F53914"/>
    <w:rsid w:val="00F60837"/>
    <w:rsid w:val="00F60A08"/>
    <w:rsid w:val="00F643CD"/>
    <w:rsid w:val="00F64EAA"/>
    <w:rsid w:val="00F66304"/>
    <w:rsid w:val="00F66953"/>
    <w:rsid w:val="00F71047"/>
    <w:rsid w:val="00F72646"/>
    <w:rsid w:val="00F72799"/>
    <w:rsid w:val="00F74803"/>
    <w:rsid w:val="00F74FD9"/>
    <w:rsid w:val="00F805E5"/>
    <w:rsid w:val="00F80947"/>
    <w:rsid w:val="00F814B4"/>
    <w:rsid w:val="00F8410C"/>
    <w:rsid w:val="00F90B36"/>
    <w:rsid w:val="00F9184A"/>
    <w:rsid w:val="00F95DAB"/>
    <w:rsid w:val="00F97294"/>
    <w:rsid w:val="00F973C0"/>
    <w:rsid w:val="00FA5834"/>
    <w:rsid w:val="00FB26AA"/>
    <w:rsid w:val="00FB4649"/>
    <w:rsid w:val="00FD2B4D"/>
    <w:rsid w:val="00FD3960"/>
    <w:rsid w:val="00FD6B6F"/>
    <w:rsid w:val="00FE368E"/>
    <w:rsid w:val="00FE3E54"/>
    <w:rsid w:val="00FF6398"/>
    <w:rsid w:val="00FF6832"/>
    <w:rsid w:val="00FF7A0B"/>
    <w:rsid w:val="018B1EF7"/>
    <w:rsid w:val="020E6300"/>
    <w:rsid w:val="023B17D9"/>
    <w:rsid w:val="030117DB"/>
    <w:rsid w:val="031B7470"/>
    <w:rsid w:val="034564FD"/>
    <w:rsid w:val="03B578EC"/>
    <w:rsid w:val="04390E56"/>
    <w:rsid w:val="04C038EB"/>
    <w:rsid w:val="04FF0BCA"/>
    <w:rsid w:val="05173428"/>
    <w:rsid w:val="0554472E"/>
    <w:rsid w:val="05704260"/>
    <w:rsid w:val="05726D80"/>
    <w:rsid w:val="05A81C74"/>
    <w:rsid w:val="05B235B2"/>
    <w:rsid w:val="05C92F8D"/>
    <w:rsid w:val="05D01A9C"/>
    <w:rsid w:val="06970030"/>
    <w:rsid w:val="07423E7C"/>
    <w:rsid w:val="07CD57B7"/>
    <w:rsid w:val="084B2E77"/>
    <w:rsid w:val="08544518"/>
    <w:rsid w:val="09454882"/>
    <w:rsid w:val="0A0C0409"/>
    <w:rsid w:val="0A5E22F4"/>
    <w:rsid w:val="0BCE655C"/>
    <w:rsid w:val="0BEA7767"/>
    <w:rsid w:val="0C3E127B"/>
    <w:rsid w:val="0CDA54EC"/>
    <w:rsid w:val="0CE85A76"/>
    <w:rsid w:val="0CEB0C4C"/>
    <w:rsid w:val="0CFA7F2E"/>
    <w:rsid w:val="0D1317B6"/>
    <w:rsid w:val="0DEC4E89"/>
    <w:rsid w:val="0E76408A"/>
    <w:rsid w:val="0EAF2131"/>
    <w:rsid w:val="102B45DA"/>
    <w:rsid w:val="107110CA"/>
    <w:rsid w:val="10731E23"/>
    <w:rsid w:val="10A3327B"/>
    <w:rsid w:val="10B35A95"/>
    <w:rsid w:val="10E843FE"/>
    <w:rsid w:val="11746FFD"/>
    <w:rsid w:val="11846DAE"/>
    <w:rsid w:val="11AF6126"/>
    <w:rsid w:val="11C8281B"/>
    <w:rsid w:val="12967FFF"/>
    <w:rsid w:val="13913A5B"/>
    <w:rsid w:val="13E62A53"/>
    <w:rsid w:val="14F13B23"/>
    <w:rsid w:val="1533617D"/>
    <w:rsid w:val="154F733F"/>
    <w:rsid w:val="15AB3B58"/>
    <w:rsid w:val="15D46A77"/>
    <w:rsid w:val="1633171F"/>
    <w:rsid w:val="16915583"/>
    <w:rsid w:val="179B6EFD"/>
    <w:rsid w:val="17E10643"/>
    <w:rsid w:val="17E179CB"/>
    <w:rsid w:val="18262AEB"/>
    <w:rsid w:val="1869435D"/>
    <w:rsid w:val="196E6E34"/>
    <w:rsid w:val="196F2E40"/>
    <w:rsid w:val="1A140C51"/>
    <w:rsid w:val="1A1F3FEF"/>
    <w:rsid w:val="1A234F15"/>
    <w:rsid w:val="1A815547"/>
    <w:rsid w:val="1ACE3B8E"/>
    <w:rsid w:val="1CDD6EC2"/>
    <w:rsid w:val="1D6C00D5"/>
    <w:rsid w:val="1D776380"/>
    <w:rsid w:val="1EB35F12"/>
    <w:rsid w:val="1F457127"/>
    <w:rsid w:val="1F893652"/>
    <w:rsid w:val="1FD80E87"/>
    <w:rsid w:val="20795DE2"/>
    <w:rsid w:val="207E07B9"/>
    <w:rsid w:val="20F9118A"/>
    <w:rsid w:val="21C018F0"/>
    <w:rsid w:val="22C8481C"/>
    <w:rsid w:val="22DA7175"/>
    <w:rsid w:val="22DC2A63"/>
    <w:rsid w:val="23350D99"/>
    <w:rsid w:val="2350078C"/>
    <w:rsid w:val="23941278"/>
    <w:rsid w:val="23A820CA"/>
    <w:rsid w:val="24274CE1"/>
    <w:rsid w:val="24E444BB"/>
    <w:rsid w:val="24E51D8E"/>
    <w:rsid w:val="24F50692"/>
    <w:rsid w:val="251505A8"/>
    <w:rsid w:val="25376196"/>
    <w:rsid w:val="25DE2098"/>
    <w:rsid w:val="25E451FA"/>
    <w:rsid w:val="2653402B"/>
    <w:rsid w:val="265D51D2"/>
    <w:rsid w:val="272E59EA"/>
    <w:rsid w:val="27757DFA"/>
    <w:rsid w:val="27AC70ED"/>
    <w:rsid w:val="284F5DC3"/>
    <w:rsid w:val="28760EAA"/>
    <w:rsid w:val="29D00530"/>
    <w:rsid w:val="2ABC0C7A"/>
    <w:rsid w:val="2B3250BE"/>
    <w:rsid w:val="2B5F24ED"/>
    <w:rsid w:val="2B637FD4"/>
    <w:rsid w:val="2B7357F4"/>
    <w:rsid w:val="2BD34D95"/>
    <w:rsid w:val="2C4433B9"/>
    <w:rsid w:val="2C8F5CC6"/>
    <w:rsid w:val="2D87636A"/>
    <w:rsid w:val="2E1851D1"/>
    <w:rsid w:val="2E257EE8"/>
    <w:rsid w:val="2E371F82"/>
    <w:rsid w:val="2F6A26F3"/>
    <w:rsid w:val="2F9D4EC6"/>
    <w:rsid w:val="2FF10CF5"/>
    <w:rsid w:val="303536B0"/>
    <w:rsid w:val="31122160"/>
    <w:rsid w:val="31354ECE"/>
    <w:rsid w:val="318E36F9"/>
    <w:rsid w:val="328A6270"/>
    <w:rsid w:val="32BE712E"/>
    <w:rsid w:val="34254F73"/>
    <w:rsid w:val="346E4AD0"/>
    <w:rsid w:val="34743BD1"/>
    <w:rsid w:val="35323DA5"/>
    <w:rsid w:val="35697125"/>
    <w:rsid w:val="35A1217D"/>
    <w:rsid w:val="36493025"/>
    <w:rsid w:val="36683AF0"/>
    <w:rsid w:val="369F7CBA"/>
    <w:rsid w:val="36DE2D48"/>
    <w:rsid w:val="36ED2358"/>
    <w:rsid w:val="377E79BF"/>
    <w:rsid w:val="380B671B"/>
    <w:rsid w:val="383C1199"/>
    <w:rsid w:val="38576BC9"/>
    <w:rsid w:val="386C181A"/>
    <w:rsid w:val="388323A3"/>
    <w:rsid w:val="39592E59"/>
    <w:rsid w:val="39A4618D"/>
    <w:rsid w:val="39D428D6"/>
    <w:rsid w:val="39FE5A88"/>
    <w:rsid w:val="3AAE7A58"/>
    <w:rsid w:val="3ADC684F"/>
    <w:rsid w:val="3C6F4E5D"/>
    <w:rsid w:val="3CBA7B5C"/>
    <w:rsid w:val="3CD0238A"/>
    <w:rsid w:val="3DCF43E6"/>
    <w:rsid w:val="3DF42688"/>
    <w:rsid w:val="3E1D5EF5"/>
    <w:rsid w:val="3F791517"/>
    <w:rsid w:val="40AB7B05"/>
    <w:rsid w:val="40F370D0"/>
    <w:rsid w:val="41DF5CDE"/>
    <w:rsid w:val="42106F72"/>
    <w:rsid w:val="426D151B"/>
    <w:rsid w:val="428A2567"/>
    <w:rsid w:val="466435B3"/>
    <w:rsid w:val="466F4EF4"/>
    <w:rsid w:val="48914861"/>
    <w:rsid w:val="48B0677B"/>
    <w:rsid w:val="48FF3D28"/>
    <w:rsid w:val="49277B1E"/>
    <w:rsid w:val="493A0490"/>
    <w:rsid w:val="4A5A7C33"/>
    <w:rsid w:val="4A93146D"/>
    <w:rsid w:val="4AD52ADD"/>
    <w:rsid w:val="4B210D14"/>
    <w:rsid w:val="4B5D492A"/>
    <w:rsid w:val="4BAA1819"/>
    <w:rsid w:val="4C15535E"/>
    <w:rsid w:val="4C6575E7"/>
    <w:rsid w:val="4CAB774E"/>
    <w:rsid w:val="4D5203FC"/>
    <w:rsid w:val="4F4C3366"/>
    <w:rsid w:val="50A93BB8"/>
    <w:rsid w:val="50B05305"/>
    <w:rsid w:val="51A50DDD"/>
    <w:rsid w:val="52717FD7"/>
    <w:rsid w:val="52E9062A"/>
    <w:rsid w:val="532001D1"/>
    <w:rsid w:val="53CF3A4B"/>
    <w:rsid w:val="56F80176"/>
    <w:rsid w:val="5887567F"/>
    <w:rsid w:val="58D12233"/>
    <w:rsid w:val="590F7EC2"/>
    <w:rsid w:val="5933521F"/>
    <w:rsid w:val="59745228"/>
    <w:rsid w:val="59A21EC1"/>
    <w:rsid w:val="59C3581B"/>
    <w:rsid w:val="5A14365D"/>
    <w:rsid w:val="5A5F2D07"/>
    <w:rsid w:val="5B232698"/>
    <w:rsid w:val="5BB43B61"/>
    <w:rsid w:val="5BC31147"/>
    <w:rsid w:val="5D6E58CB"/>
    <w:rsid w:val="5DC031AE"/>
    <w:rsid w:val="5DED74B7"/>
    <w:rsid w:val="5E461CB0"/>
    <w:rsid w:val="605D6644"/>
    <w:rsid w:val="60C71B4A"/>
    <w:rsid w:val="61035A8C"/>
    <w:rsid w:val="611E3E73"/>
    <w:rsid w:val="61204655"/>
    <w:rsid w:val="62266466"/>
    <w:rsid w:val="622A7CDE"/>
    <w:rsid w:val="62410355"/>
    <w:rsid w:val="626D1391"/>
    <w:rsid w:val="63521832"/>
    <w:rsid w:val="6365408A"/>
    <w:rsid w:val="636F0D16"/>
    <w:rsid w:val="642D55F0"/>
    <w:rsid w:val="65A659F2"/>
    <w:rsid w:val="65EB3D26"/>
    <w:rsid w:val="661D122F"/>
    <w:rsid w:val="665E2660"/>
    <w:rsid w:val="66987CE8"/>
    <w:rsid w:val="66AC54D2"/>
    <w:rsid w:val="67DB51D0"/>
    <w:rsid w:val="686D0538"/>
    <w:rsid w:val="6A6A2A52"/>
    <w:rsid w:val="6AC14FE9"/>
    <w:rsid w:val="6AD30A3D"/>
    <w:rsid w:val="6B287A68"/>
    <w:rsid w:val="6B4076C5"/>
    <w:rsid w:val="6BA669E5"/>
    <w:rsid w:val="6C760EBC"/>
    <w:rsid w:val="6C8E7035"/>
    <w:rsid w:val="6CA66AAF"/>
    <w:rsid w:val="6CB32406"/>
    <w:rsid w:val="6D190A18"/>
    <w:rsid w:val="6E127CE0"/>
    <w:rsid w:val="6E976372"/>
    <w:rsid w:val="6EAB7D11"/>
    <w:rsid w:val="6F0E0AF4"/>
    <w:rsid w:val="716B3591"/>
    <w:rsid w:val="718E6A95"/>
    <w:rsid w:val="72CE37D5"/>
    <w:rsid w:val="73130300"/>
    <w:rsid w:val="736D012B"/>
    <w:rsid w:val="743B6CF5"/>
    <w:rsid w:val="74803855"/>
    <w:rsid w:val="74AC66D4"/>
    <w:rsid w:val="753823AD"/>
    <w:rsid w:val="75526DE6"/>
    <w:rsid w:val="757271DD"/>
    <w:rsid w:val="75E73AF9"/>
    <w:rsid w:val="764978A6"/>
    <w:rsid w:val="7740378B"/>
    <w:rsid w:val="77B44E38"/>
    <w:rsid w:val="77FF6642"/>
    <w:rsid w:val="78A07CFE"/>
    <w:rsid w:val="78F83C74"/>
    <w:rsid w:val="791F10DC"/>
    <w:rsid w:val="793164A8"/>
    <w:rsid w:val="79957792"/>
    <w:rsid w:val="79EE525F"/>
    <w:rsid w:val="7A107EF1"/>
    <w:rsid w:val="7ADA406F"/>
    <w:rsid w:val="7AF53DF7"/>
    <w:rsid w:val="7BE7765B"/>
    <w:rsid w:val="7C124B66"/>
    <w:rsid w:val="7C5B1D71"/>
    <w:rsid w:val="7EA47AF7"/>
    <w:rsid w:val="7F1E236C"/>
    <w:rsid w:val="7F8D4D1E"/>
    <w:rsid w:val="7FDF596B"/>
    <w:rsid w:val="7FFC1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0" w:semiHidden="0" w:name="Emphasis"/>
    <w:lsdException w:qFormat="1" w:uiPriority="0" w:name="Document Map"/>
    <w:lsdException w:uiPriority="0" w:name="Plain Text"/>
    <w:lsdException w:uiPriority="0" w:name="E-mail Signature"/>
    <w:lsdException w:qFormat="1" w:unhideWhenUsed="0" w:uiPriority="99" w:semiHidden="0" w:name="Normal (Web)"/>
    <w:lsdException w:qFormat="1"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Document Map"/>
    <w:basedOn w:val="1"/>
    <w:link w:val="34"/>
    <w:semiHidden/>
    <w:unhideWhenUsed/>
    <w:qFormat/>
    <w:uiPriority w:val="0"/>
    <w:rPr>
      <w:rFonts w:ascii="Microsoft YaHei UI" w:eastAsia="Microsoft YaHei UI"/>
      <w:sz w:val="18"/>
      <w:szCs w:val="18"/>
    </w:rPr>
  </w:style>
  <w:style w:type="paragraph" w:styleId="3">
    <w:name w:val="annotation text"/>
    <w:basedOn w:val="1"/>
    <w:link w:val="35"/>
    <w:semiHidden/>
    <w:unhideWhenUsed/>
    <w:qFormat/>
    <w:uiPriority w:val="0"/>
    <w:pPr>
      <w:jc w:val="left"/>
    </w:pPr>
  </w:style>
  <w:style w:type="paragraph" w:styleId="4">
    <w:name w:val="Body Text 3"/>
    <w:basedOn w:val="1"/>
    <w:qFormat/>
    <w:uiPriority w:val="0"/>
    <w:pPr>
      <w:snapToGrid w:val="0"/>
      <w:spacing w:line="360" w:lineRule="auto"/>
      <w:outlineLvl w:val="0"/>
    </w:pPr>
    <w:rPr>
      <w:rFonts w:ascii="宋体"/>
      <w:sz w:val="24"/>
    </w:rPr>
  </w:style>
  <w:style w:type="paragraph" w:styleId="5">
    <w:name w:val="Body Text"/>
    <w:basedOn w:val="1"/>
    <w:link w:val="28"/>
    <w:qFormat/>
    <w:uiPriority w:val="0"/>
    <w:pPr>
      <w:spacing w:after="120"/>
    </w:pPr>
  </w:style>
  <w:style w:type="paragraph" w:styleId="6">
    <w:name w:val="Body Text Indent"/>
    <w:basedOn w:val="1"/>
    <w:link w:val="32"/>
    <w:qFormat/>
    <w:uiPriority w:val="0"/>
    <w:pPr>
      <w:spacing w:after="120"/>
      <w:ind w:left="420" w:leftChars="200"/>
    </w:pPr>
    <w:rPr>
      <w:rFonts w:ascii="Times New Roman" w:hAnsi="Times New Roman"/>
    </w:rPr>
  </w:style>
  <w:style w:type="paragraph" w:styleId="7">
    <w:name w:val="Date"/>
    <w:basedOn w:val="1"/>
    <w:next w:val="1"/>
    <w:link w:val="63"/>
    <w:semiHidden/>
    <w:unhideWhenUsed/>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spacing w:before="100" w:beforeAutospacing="1" w:after="100" w:afterAutospacing="1"/>
      <w:jc w:val="left"/>
    </w:pPr>
    <w:rPr>
      <w:rFonts w:ascii="Times New Roman" w:hAnsi="Times New Roman"/>
      <w:kern w:val="0"/>
      <w:sz w:val="24"/>
    </w:rPr>
  </w:style>
  <w:style w:type="paragraph" w:styleId="12">
    <w:name w:val="annotation subject"/>
    <w:basedOn w:val="3"/>
    <w:next w:val="3"/>
    <w:link w:val="36"/>
    <w:semiHidden/>
    <w:unhideWhenUsed/>
    <w:qFormat/>
    <w:uiPriority w:val="0"/>
    <w:rPr>
      <w:b/>
      <w:bCs/>
    </w:rPr>
  </w:style>
  <w:style w:type="paragraph" w:styleId="13">
    <w:name w:val="Body Text First Indent"/>
    <w:basedOn w:val="5"/>
    <w:link w:val="29"/>
    <w:qFormat/>
    <w:uiPriority w:val="0"/>
    <w:pPr>
      <w:ind w:firstLine="420" w:firstLineChars="100"/>
    </w:pPr>
    <w:rPr>
      <w:rFonts w:ascii="Times New Roman" w:hAnsi="Times New Roman"/>
      <w:sz w:val="32"/>
      <w:szCs w:val="20"/>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page number"/>
    <w:basedOn w:val="16"/>
    <w:qFormat/>
    <w:uiPriority w:val="0"/>
  </w:style>
  <w:style w:type="character" w:styleId="19">
    <w:name w:val="FollowedHyperlink"/>
    <w:basedOn w:val="16"/>
    <w:semiHidden/>
    <w:unhideWhenUsed/>
    <w:qFormat/>
    <w:uiPriority w:val="0"/>
    <w:rPr>
      <w:rFonts w:hint="eastAsia" w:ascii="微软雅黑" w:hAnsi="微软雅黑" w:eastAsia="微软雅黑" w:cs="微软雅黑"/>
      <w:color w:val="000000"/>
      <w:u w:val="none"/>
    </w:rPr>
  </w:style>
  <w:style w:type="character" w:styleId="20">
    <w:name w:val="HTML Definition"/>
    <w:basedOn w:val="16"/>
    <w:semiHidden/>
    <w:unhideWhenUsed/>
    <w:qFormat/>
    <w:uiPriority w:val="0"/>
    <w:rPr>
      <w:i/>
    </w:rPr>
  </w:style>
  <w:style w:type="character" w:styleId="21">
    <w:name w:val="HTML Acronym"/>
    <w:basedOn w:val="16"/>
    <w:semiHidden/>
    <w:unhideWhenUsed/>
    <w:qFormat/>
    <w:uiPriority w:val="0"/>
  </w:style>
  <w:style w:type="character" w:styleId="22">
    <w:name w:val="Hyperlink"/>
    <w:basedOn w:val="16"/>
    <w:semiHidden/>
    <w:unhideWhenUsed/>
    <w:qFormat/>
    <w:uiPriority w:val="0"/>
    <w:rPr>
      <w:rFonts w:ascii="微软雅黑" w:hAnsi="微软雅黑" w:eastAsia="微软雅黑" w:cs="微软雅黑"/>
      <w:color w:val="000000"/>
      <w:u w:val="none"/>
    </w:rPr>
  </w:style>
  <w:style w:type="character" w:styleId="23">
    <w:name w:val="HTML Code"/>
    <w:basedOn w:val="16"/>
    <w:semiHidden/>
    <w:unhideWhenUsed/>
    <w:qFormat/>
    <w:uiPriority w:val="0"/>
    <w:rPr>
      <w:rFonts w:hint="default" w:ascii="monospace" w:hAnsi="monospace" w:eastAsia="monospace" w:cs="monospace"/>
      <w:sz w:val="21"/>
      <w:szCs w:val="21"/>
    </w:rPr>
  </w:style>
  <w:style w:type="character" w:styleId="24">
    <w:name w:val="annotation reference"/>
    <w:basedOn w:val="16"/>
    <w:semiHidden/>
    <w:unhideWhenUsed/>
    <w:qFormat/>
    <w:uiPriority w:val="0"/>
    <w:rPr>
      <w:sz w:val="21"/>
      <w:szCs w:val="21"/>
    </w:rPr>
  </w:style>
  <w:style w:type="character" w:styleId="25">
    <w:name w:val="HTML Keyboard"/>
    <w:basedOn w:val="16"/>
    <w:semiHidden/>
    <w:unhideWhenUsed/>
    <w:qFormat/>
    <w:uiPriority w:val="0"/>
    <w:rPr>
      <w:rFonts w:ascii="monospace" w:hAnsi="monospace" w:eastAsia="monospace" w:cs="monospace"/>
      <w:sz w:val="21"/>
      <w:szCs w:val="21"/>
    </w:rPr>
  </w:style>
  <w:style w:type="character" w:styleId="26">
    <w:name w:val="HTML Sample"/>
    <w:basedOn w:val="16"/>
    <w:semiHidden/>
    <w:unhideWhenUsed/>
    <w:qFormat/>
    <w:uiPriority w:val="0"/>
    <w:rPr>
      <w:rFonts w:hint="default" w:ascii="monospace" w:hAnsi="monospace" w:eastAsia="monospace" w:cs="monospace"/>
      <w:sz w:val="21"/>
      <w:szCs w:val="21"/>
    </w:rPr>
  </w:style>
  <w:style w:type="paragraph" w:customStyle="1" w:styleId="27">
    <w:name w:val="标4"/>
    <w:basedOn w:val="1"/>
    <w:qFormat/>
    <w:uiPriority w:val="0"/>
    <w:pPr>
      <w:adjustRightInd w:val="0"/>
      <w:spacing w:before="240" w:after="360" w:line="240" w:lineRule="exact"/>
      <w:outlineLvl w:val="3"/>
    </w:pPr>
    <w:rPr>
      <w:rFonts w:ascii="Arial" w:hAnsi="Arial" w:cs="Arial"/>
      <w:b/>
      <w:bCs/>
      <w:kern w:val="24"/>
    </w:rPr>
  </w:style>
  <w:style w:type="character" w:customStyle="1" w:styleId="28">
    <w:name w:val="正文文本 字符"/>
    <w:basedOn w:val="16"/>
    <w:link w:val="5"/>
    <w:qFormat/>
    <w:uiPriority w:val="0"/>
    <w:rPr>
      <w:kern w:val="2"/>
      <w:sz w:val="21"/>
      <w:szCs w:val="24"/>
    </w:rPr>
  </w:style>
  <w:style w:type="character" w:customStyle="1" w:styleId="29">
    <w:name w:val="正文文本首行缩进 字符"/>
    <w:basedOn w:val="28"/>
    <w:link w:val="13"/>
    <w:qFormat/>
    <w:uiPriority w:val="0"/>
    <w:rPr>
      <w:rFonts w:ascii="Times New Roman" w:hAnsi="Times New Roman"/>
      <w:kern w:val="2"/>
      <w:sz w:val="32"/>
      <w:szCs w:val="24"/>
    </w:rPr>
  </w:style>
  <w:style w:type="paragraph" w:styleId="30">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31">
    <w:name w:val="Char1 Char Char Char Char Char Char Char Char Char Char Char"/>
    <w:basedOn w:val="1"/>
    <w:qFormat/>
    <w:uiPriority w:val="0"/>
    <w:pPr>
      <w:pageBreakBefore/>
      <w:tabs>
        <w:tab w:val="left" w:pos="432"/>
      </w:tabs>
      <w:ind w:left="432" w:hanging="432"/>
    </w:pPr>
    <w:rPr>
      <w:rFonts w:ascii="Times New Roman" w:hAnsi="Times New Roman"/>
    </w:rPr>
  </w:style>
  <w:style w:type="character" w:customStyle="1" w:styleId="32">
    <w:name w:val="正文文本缩进 字符"/>
    <w:basedOn w:val="16"/>
    <w:link w:val="6"/>
    <w:qFormat/>
    <w:uiPriority w:val="0"/>
    <w:rPr>
      <w:rFonts w:ascii="Times New Roman" w:hAnsi="Times New Roman"/>
      <w:kern w:val="2"/>
      <w:sz w:val="21"/>
      <w:szCs w:val="24"/>
    </w:rPr>
  </w:style>
  <w:style w:type="paragraph" w:customStyle="1" w:styleId="33">
    <w:name w:val="Char Char13"/>
    <w:basedOn w:val="2"/>
    <w:qFormat/>
    <w:uiPriority w:val="0"/>
    <w:pPr>
      <w:shd w:val="clear" w:color="auto" w:fill="000080"/>
      <w:spacing w:line="360" w:lineRule="auto"/>
      <w:ind w:firstLine="200" w:firstLineChars="200"/>
    </w:pPr>
    <w:rPr>
      <w:rFonts w:ascii="Times New Roman" w:hAnsi="Times New Roman" w:eastAsia="宋体"/>
      <w:sz w:val="21"/>
      <w:szCs w:val="20"/>
    </w:rPr>
  </w:style>
  <w:style w:type="character" w:customStyle="1" w:styleId="34">
    <w:name w:val="文档结构图 字符"/>
    <w:basedOn w:val="16"/>
    <w:link w:val="2"/>
    <w:semiHidden/>
    <w:qFormat/>
    <w:uiPriority w:val="0"/>
    <w:rPr>
      <w:rFonts w:ascii="Microsoft YaHei UI" w:eastAsia="Microsoft YaHei UI"/>
      <w:kern w:val="2"/>
      <w:sz w:val="18"/>
      <w:szCs w:val="18"/>
    </w:rPr>
  </w:style>
  <w:style w:type="character" w:customStyle="1" w:styleId="35">
    <w:name w:val="批注文字 字符"/>
    <w:basedOn w:val="16"/>
    <w:link w:val="3"/>
    <w:semiHidden/>
    <w:qFormat/>
    <w:uiPriority w:val="0"/>
    <w:rPr>
      <w:kern w:val="2"/>
      <w:sz w:val="21"/>
      <w:szCs w:val="24"/>
    </w:rPr>
  </w:style>
  <w:style w:type="character" w:customStyle="1" w:styleId="36">
    <w:name w:val="批注主题 字符"/>
    <w:basedOn w:val="35"/>
    <w:link w:val="12"/>
    <w:semiHidden/>
    <w:qFormat/>
    <w:uiPriority w:val="0"/>
    <w:rPr>
      <w:b/>
      <w:bCs/>
      <w:kern w:val="2"/>
      <w:sz w:val="21"/>
      <w:szCs w:val="24"/>
    </w:rPr>
  </w:style>
  <w:style w:type="paragraph" w:customStyle="1" w:styleId="37">
    <w:name w:val="样式 xf + 行距: 固定值 26 磅"/>
    <w:basedOn w:val="1"/>
    <w:qFormat/>
    <w:uiPriority w:val="0"/>
    <w:pPr>
      <w:ind w:firstLine="200" w:firstLineChars="200"/>
    </w:pPr>
    <w:rPr>
      <w:rFonts w:ascii="Times New Roman" w:hAnsi="Times New Roman" w:eastAsia="仿宋_GB2312"/>
      <w:spacing w:val="8"/>
      <w:sz w:val="28"/>
      <w:szCs w:val="28"/>
    </w:rPr>
  </w:style>
  <w:style w:type="character" w:customStyle="1" w:styleId="38">
    <w:name w:val="font21"/>
    <w:basedOn w:val="16"/>
    <w:qFormat/>
    <w:uiPriority w:val="0"/>
    <w:rPr>
      <w:rFonts w:hint="eastAsia" w:ascii="宋体" w:hAnsi="宋体" w:eastAsia="宋体" w:cs="宋体"/>
      <w:color w:val="000000"/>
      <w:sz w:val="22"/>
      <w:szCs w:val="22"/>
      <w:u w:val="none"/>
    </w:rPr>
  </w:style>
  <w:style w:type="character" w:customStyle="1" w:styleId="39">
    <w:name w:val="zs"/>
    <w:basedOn w:val="16"/>
    <w:qFormat/>
    <w:uiPriority w:val="0"/>
    <w:rPr>
      <w:color w:val="8D744B"/>
      <w:sz w:val="12"/>
      <w:szCs w:val="12"/>
    </w:rPr>
  </w:style>
  <w:style w:type="character" w:customStyle="1" w:styleId="40">
    <w:name w:val="tit"/>
    <w:basedOn w:val="16"/>
    <w:qFormat/>
    <w:uiPriority w:val="0"/>
    <w:rPr>
      <w:color w:val="B60000"/>
      <w:sz w:val="18"/>
      <w:szCs w:val="18"/>
      <w:bdr w:val="single" w:color="DFCEB8" w:sz="4" w:space="0"/>
      <w:shd w:val="clear" w:color="auto" w:fill="FFFFFF"/>
    </w:rPr>
  </w:style>
  <w:style w:type="character" w:customStyle="1" w:styleId="41">
    <w:name w:val="tit1"/>
    <w:basedOn w:val="16"/>
    <w:qFormat/>
    <w:uiPriority w:val="0"/>
    <w:rPr>
      <w:color w:val="B60000"/>
    </w:rPr>
  </w:style>
  <w:style w:type="character" w:customStyle="1" w:styleId="42">
    <w:name w:val="tit2"/>
    <w:basedOn w:val="16"/>
    <w:qFormat/>
    <w:uiPriority w:val="0"/>
    <w:rPr>
      <w:b/>
      <w:color w:val="B60000"/>
    </w:rPr>
  </w:style>
  <w:style w:type="character" w:customStyle="1" w:styleId="43">
    <w:name w:val="tit3"/>
    <w:basedOn w:val="16"/>
    <w:qFormat/>
    <w:uiPriority w:val="0"/>
    <w:rPr>
      <w:color w:val="B60000"/>
    </w:rPr>
  </w:style>
  <w:style w:type="character" w:customStyle="1" w:styleId="44">
    <w:name w:val="buvis"/>
    <w:basedOn w:val="16"/>
    <w:qFormat/>
    <w:uiPriority w:val="0"/>
    <w:rPr>
      <w:color w:val="999999"/>
    </w:rPr>
  </w:style>
  <w:style w:type="character" w:customStyle="1" w:styleId="45">
    <w:name w:val="buvis1"/>
    <w:basedOn w:val="16"/>
    <w:qFormat/>
    <w:uiPriority w:val="0"/>
    <w:rPr>
      <w:color w:val="CC0000"/>
    </w:rPr>
  </w:style>
  <w:style w:type="character" w:customStyle="1" w:styleId="46">
    <w:name w:val="over"/>
    <w:basedOn w:val="16"/>
    <w:qFormat/>
    <w:uiPriority w:val="0"/>
    <w:rPr>
      <w:color w:val="B60000"/>
    </w:rPr>
  </w:style>
  <w:style w:type="character" w:customStyle="1" w:styleId="47">
    <w:name w:val="over1"/>
    <w:basedOn w:val="16"/>
    <w:qFormat/>
    <w:uiPriority w:val="0"/>
    <w:rPr>
      <w:color w:val="B60000"/>
    </w:rPr>
  </w:style>
  <w:style w:type="character" w:customStyle="1" w:styleId="48">
    <w:name w:val="starting"/>
    <w:basedOn w:val="16"/>
    <w:qFormat/>
    <w:uiPriority w:val="0"/>
    <w:rPr>
      <w:color w:val="339900"/>
    </w:rPr>
  </w:style>
  <w:style w:type="character" w:customStyle="1" w:styleId="49">
    <w:name w:val="starting1"/>
    <w:basedOn w:val="16"/>
    <w:qFormat/>
    <w:uiPriority w:val="0"/>
    <w:rPr>
      <w:color w:val="339900"/>
    </w:rPr>
  </w:style>
  <w:style w:type="character" w:customStyle="1" w:styleId="50">
    <w:name w:val="nostart"/>
    <w:basedOn w:val="16"/>
    <w:qFormat/>
    <w:uiPriority w:val="0"/>
    <w:rPr>
      <w:color w:val="FF0000"/>
    </w:rPr>
  </w:style>
  <w:style w:type="character" w:customStyle="1" w:styleId="51">
    <w:name w:val="nostart1"/>
    <w:basedOn w:val="16"/>
    <w:qFormat/>
    <w:uiPriority w:val="0"/>
    <w:rPr>
      <w:color w:val="FF0000"/>
    </w:rPr>
  </w:style>
  <w:style w:type="character" w:customStyle="1" w:styleId="52">
    <w:name w:val="datetime"/>
    <w:basedOn w:val="16"/>
    <w:qFormat/>
    <w:uiPriority w:val="0"/>
    <w:rPr>
      <w:rFonts w:hint="default" w:ascii="Arial" w:hAnsi="Arial" w:cs="Arial"/>
      <w:color w:val="999999"/>
      <w:sz w:val="14"/>
      <w:szCs w:val="14"/>
    </w:rPr>
  </w:style>
  <w:style w:type="character" w:customStyle="1" w:styleId="53">
    <w:name w:val="txt14"/>
    <w:basedOn w:val="16"/>
    <w:qFormat/>
    <w:uiPriority w:val="0"/>
    <w:rPr>
      <w:color w:val="C0C0C0"/>
    </w:rPr>
  </w:style>
  <w:style w:type="character" w:customStyle="1" w:styleId="54">
    <w:name w:val="c2"/>
    <w:basedOn w:val="16"/>
    <w:qFormat/>
    <w:uiPriority w:val="0"/>
  </w:style>
  <w:style w:type="character" w:customStyle="1" w:styleId="55">
    <w:name w:val="msg-box10"/>
    <w:basedOn w:val="16"/>
    <w:qFormat/>
    <w:uiPriority w:val="0"/>
  </w:style>
  <w:style w:type="character" w:customStyle="1" w:styleId="56">
    <w:name w:val="c1"/>
    <w:basedOn w:val="16"/>
    <w:qFormat/>
    <w:uiPriority w:val="0"/>
  </w:style>
  <w:style w:type="character" w:customStyle="1" w:styleId="57">
    <w:name w:val="c3"/>
    <w:basedOn w:val="16"/>
    <w:qFormat/>
    <w:uiPriority w:val="0"/>
  </w:style>
  <w:style w:type="character" w:customStyle="1" w:styleId="58">
    <w:name w:val="msg-box9"/>
    <w:basedOn w:val="16"/>
    <w:qFormat/>
    <w:uiPriority w:val="0"/>
  </w:style>
  <w:style w:type="character" w:customStyle="1" w:styleId="59">
    <w:name w:val="tit14"/>
    <w:basedOn w:val="16"/>
    <w:qFormat/>
    <w:uiPriority w:val="0"/>
    <w:rPr>
      <w:color w:val="B60000"/>
    </w:rPr>
  </w:style>
  <w:style w:type="character" w:customStyle="1" w:styleId="60">
    <w:name w:val="tit15"/>
    <w:basedOn w:val="16"/>
    <w:qFormat/>
    <w:uiPriority w:val="0"/>
    <w:rPr>
      <w:b/>
      <w:color w:val="B60000"/>
    </w:rPr>
  </w:style>
  <w:style w:type="character" w:customStyle="1" w:styleId="61">
    <w:name w:val="tit16"/>
    <w:basedOn w:val="16"/>
    <w:qFormat/>
    <w:uiPriority w:val="0"/>
    <w:rPr>
      <w:color w:val="B60000"/>
    </w:rPr>
  </w:style>
  <w:style w:type="character" w:customStyle="1" w:styleId="62">
    <w:name w:val="tit17"/>
    <w:basedOn w:val="16"/>
    <w:qFormat/>
    <w:uiPriority w:val="0"/>
    <w:rPr>
      <w:color w:val="B60000"/>
      <w:sz w:val="18"/>
      <w:szCs w:val="18"/>
      <w:bdr w:val="single" w:color="DFCEB8" w:sz="4" w:space="0"/>
      <w:shd w:val="clear" w:color="auto" w:fill="FFFFFF"/>
    </w:rPr>
  </w:style>
  <w:style w:type="character" w:customStyle="1" w:styleId="63">
    <w:name w:val="日期 字符"/>
    <w:basedOn w:val="16"/>
    <w:link w:val="7"/>
    <w:semiHidden/>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BCB549-75B5-4AC2-ABEF-89E6E76B966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368</Words>
  <Characters>2102</Characters>
  <Lines>17</Lines>
  <Paragraphs>4</Paragraphs>
  <TotalTime>3</TotalTime>
  <ScaleCrop>false</ScaleCrop>
  <LinksUpToDate>false</LinksUpToDate>
  <CharactersWithSpaces>2466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2020-01-13T06:58:00Z</dcterms:created>
  <dc:creator>微软用户</dc:creator>
  <cp:lastModifiedBy>滁州市城投工程咨询管理有限公司</cp:lastModifiedBy>
  <cp:lastPrinted>2023-03-22T08:04:00Z</cp:lastPrinted>
  <dcterms:modified xsi:type="dcterms:W3CDTF">2023-11-21T09:40:59Z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5CDCE16B101D46DBB11FE0C63A670386_13</vt:lpwstr>
  </property>
</Properties>
</file>